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5B934E45" wp14:editId="3D2E9CB6">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34D2BA"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r w:rsidR="003E5CA8" w:rsidRPr="005442AE">
        <w:rPr>
          <w:rFonts w:ascii="Times New Roman" w:hAnsi="Times New Roman" w:cs="Times New Roman"/>
          <w:noProof/>
          <w:lang w:eastAsia="pt-BR"/>
        </w:rPr>
        <w:drawing>
          <wp:inline distT="0" distB="0" distL="0" distR="0" wp14:anchorId="403EBE52" wp14:editId="42181F37">
            <wp:extent cx="641350" cy="676910"/>
            <wp:effectExtent l="0" t="0" r="6350" b="8890"/>
            <wp:docPr id="12" name="Imagem 12" descr="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rsidR="00A63308" w:rsidRPr="005442AE" w:rsidRDefault="00186EED" w:rsidP="004E4C23">
      <w:pPr>
        <w:spacing w:after="0" w:line="240" w:lineRule="auto"/>
        <w:jc w:val="center"/>
        <w:rPr>
          <w:rFonts w:ascii="Times New Roman" w:hAnsi="Times New Roman" w:cs="Times New Roman"/>
          <w:b/>
          <w:sz w:val="28"/>
          <w:szCs w:val="28"/>
          <w:lang w:val="en-US"/>
        </w:rPr>
      </w:pPr>
      <w:r w:rsidRPr="005442AE">
        <w:rPr>
          <w:rFonts w:ascii="Times New Roman" w:hAnsi="Times New Roman" w:cs="Times New Roman"/>
          <w:b/>
          <w:sz w:val="28"/>
          <w:szCs w:val="28"/>
          <w:lang w:val="en-US"/>
        </w:rPr>
        <w:t>FEDERATIVE REPUBLIC OF BRAZIL</w:t>
      </w:r>
    </w:p>
    <w:p w:rsidR="00D40C66" w:rsidRPr="005442AE" w:rsidRDefault="00D40C66" w:rsidP="004E4C23">
      <w:pPr>
        <w:spacing w:after="0" w:line="240" w:lineRule="auto"/>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MINISTRY OF INDUSTRY</w:t>
      </w:r>
      <w:r w:rsidR="0042742C">
        <w:rPr>
          <w:rFonts w:ascii="Times New Roman" w:hAnsi="Times New Roman" w:cs="Times New Roman"/>
          <w:b/>
          <w:sz w:val="24"/>
          <w:szCs w:val="24"/>
          <w:lang w:val="en-US"/>
        </w:rPr>
        <w:t>,</w:t>
      </w:r>
      <w:r w:rsidRPr="005442AE">
        <w:rPr>
          <w:rFonts w:ascii="Times New Roman" w:hAnsi="Times New Roman" w:cs="Times New Roman"/>
          <w:b/>
          <w:sz w:val="24"/>
          <w:szCs w:val="24"/>
          <w:lang w:val="en-US"/>
        </w:rPr>
        <w:t xml:space="preserve"> </w:t>
      </w:r>
      <w:r w:rsidR="0035060F" w:rsidRPr="005442AE">
        <w:rPr>
          <w:rFonts w:ascii="Times New Roman" w:hAnsi="Times New Roman" w:cs="Times New Roman"/>
          <w:b/>
          <w:sz w:val="24"/>
          <w:szCs w:val="24"/>
          <w:lang w:val="en-US"/>
        </w:rPr>
        <w:t>FOREIGN</w:t>
      </w:r>
      <w:r w:rsidRPr="005442AE">
        <w:rPr>
          <w:rFonts w:ascii="Times New Roman" w:hAnsi="Times New Roman" w:cs="Times New Roman"/>
          <w:b/>
          <w:sz w:val="24"/>
          <w:szCs w:val="24"/>
          <w:lang w:val="en-US"/>
        </w:rPr>
        <w:t xml:space="preserve"> TRADE</w:t>
      </w:r>
      <w:r w:rsidR="0042742C">
        <w:rPr>
          <w:rFonts w:ascii="Times New Roman" w:hAnsi="Times New Roman" w:cs="Times New Roman"/>
          <w:b/>
          <w:sz w:val="24"/>
          <w:szCs w:val="24"/>
          <w:lang w:val="en-US"/>
        </w:rPr>
        <w:t xml:space="preserve"> AND SERVICES</w:t>
      </w:r>
      <w:r w:rsidRPr="005442AE">
        <w:rPr>
          <w:rFonts w:ascii="Times New Roman" w:hAnsi="Times New Roman" w:cs="Times New Roman"/>
          <w:b/>
          <w:sz w:val="24"/>
          <w:szCs w:val="24"/>
          <w:lang w:val="en-US"/>
        </w:rPr>
        <w:t xml:space="preserve"> (MDIC)</w:t>
      </w:r>
    </w:p>
    <w:p w:rsidR="00A63308" w:rsidRPr="005442AE" w:rsidRDefault="0035060F" w:rsidP="004E4C23">
      <w:pPr>
        <w:spacing w:after="0" w:line="240" w:lineRule="auto"/>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SECRETARIAT OF </w:t>
      </w:r>
      <w:r w:rsidR="00D40C66" w:rsidRPr="005442AE">
        <w:rPr>
          <w:rFonts w:ascii="Times New Roman" w:hAnsi="Times New Roman" w:cs="Times New Roman"/>
          <w:b/>
          <w:sz w:val="24"/>
          <w:szCs w:val="24"/>
          <w:lang w:val="en-US"/>
        </w:rPr>
        <w:t>FOREIGN</w:t>
      </w:r>
      <w:r w:rsidR="00A63308" w:rsidRPr="005442AE">
        <w:rPr>
          <w:rFonts w:ascii="Times New Roman" w:hAnsi="Times New Roman" w:cs="Times New Roman"/>
          <w:b/>
          <w:sz w:val="24"/>
          <w:szCs w:val="24"/>
          <w:lang w:val="en-US"/>
        </w:rPr>
        <w:t xml:space="preserve"> </w:t>
      </w:r>
      <w:r w:rsidRPr="005442AE">
        <w:rPr>
          <w:rFonts w:ascii="Times New Roman" w:hAnsi="Times New Roman" w:cs="Times New Roman"/>
          <w:b/>
          <w:sz w:val="24"/>
          <w:szCs w:val="24"/>
          <w:lang w:val="en-US"/>
        </w:rPr>
        <w:t>TRADE</w:t>
      </w:r>
      <w:r w:rsidR="00A63308" w:rsidRPr="005442AE">
        <w:rPr>
          <w:rFonts w:ascii="Times New Roman" w:hAnsi="Times New Roman" w:cs="Times New Roman"/>
          <w:b/>
          <w:sz w:val="24"/>
          <w:szCs w:val="24"/>
          <w:lang w:val="en-US"/>
        </w:rPr>
        <w:t xml:space="preserve"> (SECEX)</w:t>
      </w:r>
    </w:p>
    <w:p w:rsidR="00A63308" w:rsidRPr="005442AE" w:rsidRDefault="0035060F" w:rsidP="004E4C23">
      <w:pPr>
        <w:spacing w:after="0" w:line="240" w:lineRule="auto"/>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DEPARTMENT OF TRADE REMEDIES</w:t>
      </w:r>
      <w:r w:rsidR="00A63308" w:rsidRPr="005442AE">
        <w:rPr>
          <w:rFonts w:ascii="Times New Roman" w:hAnsi="Times New Roman" w:cs="Times New Roman"/>
          <w:b/>
          <w:sz w:val="24"/>
          <w:szCs w:val="24"/>
          <w:lang w:val="en-US"/>
        </w:rPr>
        <w:t xml:space="preserve"> (DECOM)</w:t>
      </w:r>
    </w:p>
    <w:p w:rsidR="001B1068" w:rsidRPr="001B1068" w:rsidRDefault="001B1068" w:rsidP="001B1068">
      <w:pPr>
        <w:spacing w:after="0"/>
        <w:jc w:val="center"/>
        <w:rPr>
          <w:rFonts w:ascii="Times New Roman" w:hAnsi="Times New Roman" w:cs="Times New Roman"/>
          <w:sz w:val="18"/>
          <w:szCs w:val="18"/>
        </w:rPr>
      </w:pPr>
      <w:r w:rsidRPr="001B1068">
        <w:rPr>
          <w:rFonts w:ascii="Times New Roman" w:hAnsi="Times New Roman" w:cs="Times New Roman"/>
          <w:sz w:val="18"/>
          <w:szCs w:val="18"/>
        </w:rPr>
        <w:t>Esplanada dos Ministérios, Bloco J, Sala 408, Brasília – DF, CEP 70.053-900</w:t>
      </w:r>
    </w:p>
    <w:p w:rsidR="009A2706" w:rsidRPr="001B1068" w:rsidRDefault="009A2706" w:rsidP="009A2706">
      <w:pPr>
        <w:spacing w:after="0"/>
        <w:jc w:val="center"/>
        <w:rPr>
          <w:rFonts w:ascii="Times New Roman" w:hAnsi="Times New Roman" w:cs="Times New Roman"/>
          <w:sz w:val="18"/>
          <w:szCs w:val="18"/>
          <w:lang w:val="fr-FR"/>
        </w:rPr>
      </w:pPr>
      <w:r w:rsidRPr="001B1068">
        <w:rPr>
          <w:rFonts w:ascii="Times New Roman" w:hAnsi="Times New Roman" w:cs="Times New Roman"/>
          <w:sz w:val="18"/>
          <w:szCs w:val="18"/>
          <w:lang w:val="fr-FR"/>
        </w:rPr>
        <w:t xml:space="preserve">Contact: (+55 61) 2027-7770 – </w:t>
      </w:r>
      <w:r w:rsidR="00687113">
        <w:fldChar w:fldCharType="begin"/>
      </w:r>
      <w:r w:rsidR="00687113" w:rsidRPr="001B1068">
        <w:rPr>
          <w:lang w:val="fr-FR"/>
        </w:rPr>
        <w:instrText xml:space="preserve"> HYPERLINK "mailto:decom@mdic.gov.br" </w:instrText>
      </w:r>
      <w:r w:rsidR="00687113">
        <w:fldChar w:fldCharType="separate"/>
      </w:r>
      <w:r w:rsidRPr="001B1068">
        <w:rPr>
          <w:rStyle w:val="Hyperlink"/>
          <w:rFonts w:ascii="Times New Roman" w:hAnsi="Times New Roman" w:cs="Times New Roman"/>
          <w:sz w:val="18"/>
          <w:szCs w:val="18"/>
          <w:lang w:val="fr-FR"/>
        </w:rPr>
        <w:t>decom@mdic.gov.br</w:t>
      </w:r>
      <w:r w:rsidR="00687113">
        <w:rPr>
          <w:rStyle w:val="Hyperlink"/>
          <w:rFonts w:ascii="Times New Roman" w:hAnsi="Times New Roman" w:cs="Times New Roman"/>
          <w:sz w:val="18"/>
          <w:szCs w:val="18"/>
          <w:lang w:val="en-US"/>
        </w:rPr>
        <w:fldChar w:fldCharType="end"/>
      </w:r>
      <w:r w:rsidRPr="001B1068">
        <w:rPr>
          <w:rFonts w:ascii="Times New Roman" w:hAnsi="Times New Roman" w:cs="Times New Roman"/>
          <w:sz w:val="18"/>
          <w:szCs w:val="18"/>
          <w:lang w:val="fr-FR"/>
        </w:rPr>
        <w:tab/>
      </w:r>
    </w:p>
    <w:p w:rsidR="00A63308" w:rsidRPr="001B1068" w:rsidRDefault="00A63308" w:rsidP="00A63308">
      <w:pPr>
        <w:jc w:val="both"/>
        <w:rPr>
          <w:rFonts w:ascii="Times New Roman" w:hAnsi="Times New Roman" w:cs="Times New Roman"/>
          <w:sz w:val="24"/>
          <w:szCs w:val="24"/>
          <w:lang w:val="fr-FR"/>
        </w:rPr>
      </w:pPr>
    </w:p>
    <w:p w:rsidR="00F33664" w:rsidRPr="001B1068" w:rsidRDefault="00F33664" w:rsidP="00F33664">
      <w:pPr>
        <w:jc w:val="center"/>
        <w:rPr>
          <w:rFonts w:ascii="Times New Roman" w:hAnsi="Times New Roman" w:cs="Times New Roman"/>
          <w:sz w:val="36"/>
          <w:szCs w:val="36"/>
          <w:lang w:val="fr-FR"/>
        </w:rPr>
      </w:pPr>
    </w:p>
    <w:p w:rsidR="00F33664" w:rsidRPr="001B1068" w:rsidRDefault="00F33664"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A63308" w:rsidRPr="001B1068" w:rsidRDefault="00F33664" w:rsidP="00F33664">
      <w:pPr>
        <w:jc w:val="center"/>
        <w:rPr>
          <w:rFonts w:ascii="Times New Roman" w:hAnsi="Times New Roman" w:cs="Times New Roman"/>
          <w:b/>
          <w:sz w:val="32"/>
          <w:szCs w:val="32"/>
          <w:lang w:val="fr-FR"/>
        </w:rPr>
      </w:pPr>
      <w:r w:rsidRPr="001B1068">
        <w:rPr>
          <w:rFonts w:ascii="Times New Roman" w:hAnsi="Times New Roman" w:cs="Times New Roman"/>
          <w:b/>
          <w:sz w:val="32"/>
          <w:szCs w:val="32"/>
          <w:lang w:val="fr-FR"/>
        </w:rPr>
        <w:t>PRODUCER/EXPORTER QUESTIONNAIRE</w:t>
      </w: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F33664" w:rsidRPr="00D76479" w:rsidRDefault="00F33664" w:rsidP="00A63308">
      <w:pPr>
        <w:jc w:val="both"/>
        <w:rPr>
          <w:rFonts w:ascii="Times New Roman" w:hAnsi="Times New Roman" w:cs="Times New Roman"/>
          <w:sz w:val="24"/>
          <w:szCs w:val="24"/>
          <w:lang w:val="fr-FR"/>
        </w:rPr>
      </w:pPr>
    </w:p>
    <w:p w:rsidR="007E1ACA" w:rsidRPr="00D76479" w:rsidRDefault="00736101" w:rsidP="007E1ACA">
      <w:pPr>
        <w:jc w:val="both"/>
        <w:rPr>
          <w:rFonts w:ascii="Times New Roman" w:hAnsi="Times New Roman" w:cs="Times New Roman"/>
          <w:sz w:val="24"/>
          <w:szCs w:val="24"/>
          <w:lang w:val="en-US"/>
        </w:rPr>
      </w:pPr>
      <w:r w:rsidRPr="00D76479">
        <w:rPr>
          <w:rFonts w:ascii="Times New Roman" w:hAnsi="Times New Roman" w:cs="Times New Roman"/>
          <w:sz w:val="24"/>
          <w:szCs w:val="24"/>
          <w:lang w:val="en-US"/>
        </w:rPr>
        <w:t xml:space="preserve">Sunset review of the anti-dumping measure levied on Brazilian imports of </w:t>
      </w:r>
      <w:r w:rsidR="00D76479" w:rsidRPr="00D76479">
        <w:rPr>
          <w:rFonts w:ascii="Times New Roman" w:hAnsi="Times New Roman" w:cs="Times New Roman"/>
          <w:sz w:val="24"/>
          <w:szCs w:val="24"/>
          <w:lang w:val="en-US"/>
        </w:rPr>
        <w:t>hair brushes</w:t>
      </w:r>
      <w:r w:rsidRPr="00D76479">
        <w:rPr>
          <w:rFonts w:ascii="Times New Roman" w:hAnsi="Times New Roman" w:cs="Times New Roman"/>
          <w:sz w:val="24"/>
          <w:szCs w:val="24"/>
          <w:lang w:val="en-US"/>
        </w:rPr>
        <w:t xml:space="preserve">, </w:t>
      </w:r>
      <w:r w:rsidR="007E1ACA" w:rsidRPr="00D76479">
        <w:rPr>
          <w:rFonts w:ascii="Times New Roman" w:hAnsi="Times New Roman" w:cs="Times New Roman"/>
          <w:sz w:val="24"/>
          <w:szCs w:val="24"/>
          <w:lang w:val="en-US"/>
        </w:rPr>
        <w:t xml:space="preserve">usually classified under item </w:t>
      </w:r>
      <w:bookmarkStart w:id="0" w:name="_Hlk530658580"/>
      <w:r w:rsidR="00D76479" w:rsidRPr="00D76479">
        <w:rPr>
          <w:rFonts w:ascii="Times New Roman" w:hAnsi="Times New Roman" w:cs="Times New Roman"/>
          <w:sz w:val="24"/>
          <w:szCs w:val="24"/>
          <w:lang w:val="en-US"/>
        </w:rPr>
        <w:t>9603.29.00</w:t>
      </w:r>
      <w:r w:rsidR="007E1ACA" w:rsidRPr="00D76479">
        <w:rPr>
          <w:rFonts w:ascii="Times New Roman" w:hAnsi="Times New Roman" w:cs="Times New Roman"/>
          <w:sz w:val="24"/>
          <w:szCs w:val="24"/>
          <w:lang w:val="en-US"/>
        </w:rPr>
        <w:t xml:space="preserve"> </w:t>
      </w:r>
      <w:bookmarkEnd w:id="0"/>
      <w:r w:rsidR="007E1ACA" w:rsidRPr="00D76479">
        <w:rPr>
          <w:rFonts w:ascii="Times New Roman" w:hAnsi="Times New Roman" w:cs="Times New Roman"/>
          <w:sz w:val="24"/>
          <w:szCs w:val="24"/>
          <w:lang w:val="en-US"/>
        </w:rPr>
        <w:t xml:space="preserve">of the MERCOSUR Common Nomenclature (NCM – </w:t>
      </w:r>
      <w:proofErr w:type="spellStart"/>
      <w:r w:rsidR="007E1ACA" w:rsidRPr="00D76479">
        <w:rPr>
          <w:rFonts w:ascii="Times New Roman" w:hAnsi="Times New Roman" w:cs="Times New Roman"/>
          <w:sz w:val="24"/>
          <w:szCs w:val="24"/>
          <w:lang w:val="en-US"/>
        </w:rPr>
        <w:t>Nomenclatura</w:t>
      </w:r>
      <w:proofErr w:type="spellEnd"/>
      <w:r w:rsidR="007E1ACA" w:rsidRPr="00D76479">
        <w:rPr>
          <w:rFonts w:ascii="Times New Roman" w:hAnsi="Times New Roman" w:cs="Times New Roman"/>
          <w:sz w:val="24"/>
          <w:szCs w:val="24"/>
          <w:lang w:val="en-US"/>
        </w:rPr>
        <w:t xml:space="preserve"> </w:t>
      </w:r>
      <w:proofErr w:type="spellStart"/>
      <w:r w:rsidR="007E1ACA" w:rsidRPr="00D76479">
        <w:rPr>
          <w:rFonts w:ascii="Times New Roman" w:hAnsi="Times New Roman" w:cs="Times New Roman"/>
          <w:sz w:val="24"/>
          <w:szCs w:val="24"/>
          <w:lang w:val="en-US"/>
        </w:rPr>
        <w:t>Comum</w:t>
      </w:r>
      <w:proofErr w:type="spellEnd"/>
      <w:r w:rsidR="007E1ACA" w:rsidRPr="00D76479">
        <w:rPr>
          <w:rFonts w:ascii="Times New Roman" w:hAnsi="Times New Roman" w:cs="Times New Roman"/>
          <w:sz w:val="24"/>
          <w:szCs w:val="24"/>
          <w:lang w:val="en-US"/>
        </w:rPr>
        <w:t xml:space="preserve"> do MERCOSUL), original from </w:t>
      </w:r>
      <w:r w:rsidR="00D76479" w:rsidRPr="00D76479">
        <w:rPr>
          <w:rFonts w:ascii="Times New Roman" w:hAnsi="Times New Roman" w:cs="Times New Roman"/>
          <w:sz w:val="24"/>
          <w:szCs w:val="24"/>
          <w:lang w:val="en-US"/>
        </w:rPr>
        <w:t>China</w:t>
      </w:r>
      <w:r w:rsidR="007E1ACA" w:rsidRPr="00D76479">
        <w:rPr>
          <w:rFonts w:ascii="Times New Roman" w:hAnsi="Times New Roman" w:cs="Times New Roman"/>
          <w:sz w:val="24"/>
          <w:szCs w:val="24"/>
          <w:lang w:val="en-US"/>
        </w:rPr>
        <w:t>, and of injury to the domestic industry due to such practice.</w:t>
      </w:r>
    </w:p>
    <w:p w:rsidR="00A63308" w:rsidRPr="00D76479" w:rsidRDefault="00A63308" w:rsidP="00A63308">
      <w:pPr>
        <w:jc w:val="both"/>
        <w:rPr>
          <w:rFonts w:ascii="Times New Roman" w:hAnsi="Times New Roman" w:cs="Times New Roman"/>
          <w:sz w:val="24"/>
          <w:szCs w:val="24"/>
          <w:lang w:val="en-US"/>
        </w:rPr>
      </w:pPr>
    </w:p>
    <w:p w:rsidR="001D6577" w:rsidRPr="00D76479" w:rsidRDefault="001D6577">
      <w:pPr>
        <w:rPr>
          <w:rFonts w:ascii="Times New Roman" w:hAnsi="Times New Roman" w:cs="Times New Roman"/>
          <w:sz w:val="24"/>
          <w:szCs w:val="24"/>
          <w:lang w:val="en-US"/>
        </w:rPr>
      </w:pPr>
    </w:p>
    <w:p w:rsidR="00736101" w:rsidRPr="00D76479" w:rsidRDefault="00736101">
      <w:pPr>
        <w:rPr>
          <w:rFonts w:ascii="Times New Roman" w:hAnsi="Times New Roman" w:cs="Times New Roman"/>
          <w:sz w:val="24"/>
          <w:szCs w:val="24"/>
          <w:lang w:val="en-US"/>
        </w:rPr>
      </w:pPr>
    </w:p>
    <w:p w:rsidR="00736101" w:rsidRPr="00D76479" w:rsidRDefault="00736101">
      <w:pPr>
        <w:rPr>
          <w:rFonts w:ascii="Times New Roman" w:hAnsi="Times New Roman" w:cs="Times New Roman"/>
          <w:sz w:val="24"/>
          <w:szCs w:val="24"/>
          <w:lang w:val="en-US"/>
        </w:rPr>
      </w:pPr>
    </w:p>
    <w:p w:rsidR="00736101" w:rsidRPr="00D76479" w:rsidRDefault="00736101">
      <w:pPr>
        <w:rPr>
          <w:rFonts w:ascii="Times New Roman" w:hAnsi="Times New Roman" w:cs="Times New Roman"/>
          <w:sz w:val="24"/>
          <w:szCs w:val="24"/>
          <w:lang w:val="en-US"/>
        </w:rPr>
      </w:pPr>
    </w:p>
    <w:p w:rsidR="00A63308" w:rsidRPr="00D76479" w:rsidRDefault="00A63308">
      <w:pPr>
        <w:rPr>
          <w:rFonts w:ascii="Times New Roman" w:hAnsi="Times New Roman" w:cs="Times New Roman"/>
          <w:sz w:val="24"/>
          <w:szCs w:val="24"/>
          <w:lang w:val="en-US"/>
        </w:rPr>
      </w:pPr>
    </w:p>
    <w:p w:rsidR="007E1ACA" w:rsidRPr="00D76479" w:rsidRDefault="007E1ACA" w:rsidP="007E1ACA">
      <w:pPr>
        <w:spacing w:after="0"/>
        <w:jc w:val="center"/>
        <w:rPr>
          <w:rFonts w:ascii="Times New Roman" w:hAnsi="Times New Roman" w:cs="Times New Roman"/>
          <w:bCs/>
          <w:sz w:val="24"/>
          <w:szCs w:val="24"/>
          <w:lang w:val="en-US"/>
        </w:rPr>
      </w:pPr>
      <w:r w:rsidRPr="00D76479">
        <w:rPr>
          <w:rFonts w:ascii="Times New Roman" w:hAnsi="Times New Roman" w:cs="Times New Roman"/>
          <w:sz w:val="24"/>
          <w:szCs w:val="24"/>
          <w:lang w:val="en-US"/>
        </w:rPr>
        <w:t>Administrative Process MDIC/SECEX/DECOM [</w:t>
      </w:r>
      <w:r w:rsidR="00D76479" w:rsidRPr="00D76479">
        <w:rPr>
          <w:rFonts w:ascii="Times New Roman" w:hAnsi="Times New Roman" w:cs="Times New Roman"/>
          <w:sz w:val="24"/>
          <w:szCs w:val="24"/>
          <w:lang w:val="en-US"/>
        </w:rPr>
        <w:t>52272.001954/2018-71</w:t>
      </w:r>
      <w:r w:rsidRPr="00D76479">
        <w:rPr>
          <w:rFonts w:ascii="Times New Roman" w:hAnsi="Times New Roman" w:cs="Times New Roman"/>
          <w:sz w:val="24"/>
          <w:szCs w:val="24"/>
          <w:lang w:val="en-US"/>
        </w:rPr>
        <w:t>]</w:t>
      </w:r>
    </w:p>
    <w:p w:rsidR="007E1ACA" w:rsidRPr="00D76479" w:rsidRDefault="007E1ACA" w:rsidP="007E1ACA">
      <w:pPr>
        <w:spacing w:after="0"/>
        <w:jc w:val="center"/>
        <w:rPr>
          <w:rFonts w:ascii="Times New Roman" w:hAnsi="Times New Roman" w:cs="Times New Roman"/>
          <w:sz w:val="24"/>
          <w:szCs w:val="24"/>
          <w:lang w:val="en-US"/>
        </w:rPr>
      </w:pPr>
      <w:r w:rsidRPr="00D76479">
        <w:rPr>
          <w:rFonts w:ascii="Times New Roman" w:hAnsi="Times New Roman" w:cs="Times New Roman"/>
          <w:sz w:val="24"/>
          <w:szCs w:val="24"/>
          <w:lang w:val="en-US"/>
        </w:rPr>
        <w:t xml:space="preserve">Contact: (+55 61) 2027- </w:t>
      </w:r>
      <w:r w:rsidR="00D76479" w:rsidRPr="00D76479">
        <w:rPr>
          <w:rFonts w:ascii="Times New Roman" w:hAnsi="Times New Roman" w:cs="Times New Roman"/>
          <w:sz w:val="24"/>
          <w:szCs w:val="24"/>
          <w:lang w:val="en-US"/>
        </w:rPr>
        <w:t>9364/7887 or escovasdecabelo@mdic.gov.br</w:t>
      </w:r>
    </w:p>
    <w:p w:rsidR="00D471C0" w:rsidRPr="00D76479" w:rsidRDefault="00D471C0" w:rsidP="0036633F">
      <w:pPr>
        <w:spacing w:after="0"/>
        <w:jc w:val="center"/>
        <w:rPr>
          <w:rFonts w:ascii="Times New Roman" w:hAnsi="Times New Roman" w:cs="Times New Roman"/>
          <w:sz w:val="24"/>
          <w:szCs w:val="24"/>
          <w:lang w:val="en-US"/>
        </w:rPr>
      </w:pPr>
    </w:p>
    <w:p w:rsidR="001D6577" w:rsidRPr="005442AE" w:rsidRDefault="001D6577" w:rsidP="003D2FA9">
      <w:pPr>
        <w:jc w:val="center"/>
        <w:rPr>
          <w:rFonts w:ascii="Times New Roman" w:hAnsi="Times New Roman" w:cs="Times New Roman"/>
          <w:sz w:val="24"/>
          <w:szCs w:val="24"/>
          <w:lang w:val="en-US"/>
        </w:rPr>
      </w:pPr>
    </w:p>
    <w:p w:rsidR="00C00306" w:rsidRPr="005442AE" w:rsidRDefault="00C00306" w:rsidP="003D2FA9">
      <w:pPr>
        <w:jc w:val="center"/>
        <w:rPr>
          <w:rFonts w:ascii="Times New Roman" w:hAnsi="Times New Roman" w:cs="Times New Roman"/>
          <w:sz w:val="24"/>
          <w:szCs w:val="24"/>
          <w:lang w:val="en-US"/>
        </w:rPr>
      </w:pPr>
    </w:p>
    <w:p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8960" behindDoc="0" locked="0" layoutInCell="1" allowOverlap="1" wp14:anchorId="32724923" wp14:editId="656C9A7B">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9E88AA"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" filled="f"/>
            </w:pict>
          </mc:Fallback>
        </mc:AlternateContent>
      </w:r>
      <w:r w:rsidR="003D2FA9" w:rsidRPr="005442AE">
        <w:rPr>
          <w:rFonts w:ascii="Times New Roman" w:hAnsi="Times New Roman" w:cs="Times New Roman"/>
          <w:b/>
          <w:sz w:val="24"/>
          <w:szCs w:val="24"/>
          <w:lang w:val="en-US"/>
        </w:rPr>
        <w:t>GENERAL INSTRUCTIONS</w:t>
      </w:r>
    </w:p>
    <w:p w:rsidR="003D2FA9" w:rsidRPr="00D76479" w:rsidRDefault="00242520" w:rsidP="00D76479">
      <w:pPr>
        <w:pStyle w:val="PargrafodaLista"/>
        <w:numPr>
          <w:ilvl w:val="0"/>
          <w:numId w:val="2"/>
        </w:numPr>
        <w:jc w:val="both"/>
        <w:rPr>
          <w:rFonts w:ascii="Times New Roman" w:eastAsia="Times New Roman" w:hAnsi="Times New Roman" w:cs="Times New Roman"/>
          <w:sz w:val="24"/>
          <w:szCs w:val="24"/>
          <w:lang w:val="en-US" w:eastAsia="pt-BR"/>
        </w:rPr>
      </w:pPr>
      <w:r w:rsidRPr="00D76479">
        <w:rPr>
          <w:rFonts w:ascii="Times New Roman" w:hAnsi="Times New Roman" w:cs="Times New Roman"/>
          <w:sz w:val="24"/>
          <w:szCs w:val="24"/>
          <w:lang w:val="en-US"/>
        </w:rPr>
        <w:t>Th</w:t>
      </w:r>
      <w:r w:rsidR="00736101" w:rsidRPr="00D76479">
        <w:rPr>
          <w:rFonts w:ascii="Times New Roman" w:hAnsi="Times New Roman" w:cs="Times New Roman"/>
          <w:sz w:val="24"/>
          <w:szCs w:val="24"/>
          <w:lang w:val="en-US"/>
        </w:rPr>
        <w:t>e purpose of th</w:t>
      </w:r>
      <w:r w:rsidRPr="00D76479">
        <w:rPr>
          <w:rFonts w:ascii="Times New Roman" w:hAnsi="Times New Roman" w:cs="Times New Roman"/>
          <w:sz w:val="24"/>
          <w:szCs w:val="24"/>
          <w:lang w:val="en-US"/>
        </w:rPr>
        <w:t xml:space="preserve">is questionnaire </w:t>
      </w:r>
      <w:r w:rsidR="00736101" w:rsidRPr="00D76479">
        <w:rPr>
          <w:rFonts w:ascii="Times New Roman" w:hAnsi="Times New Roman" w:cs="Times New Roman"/>
          <w:sz w:val="24"/>
          <w:szCs w:val="24"/>
          <w:lang w:val="en-US"/>
        </w:rPr>
        <w:t xml:space="preserve">is to gather the necessary information to the sunset review </w:t>
      </w:r>
      <w:r w:rsidR="00422A8D" w:rsidRPr="00D76479">
        <w:rPr>
          <w:rFonts w:ascii="Times New Roman" w:hAnsi="Times New Roman" w:cs="Times New Roman"/>
          <w:sz w:val="24"/>
          <w:szCs w:val="24"/>
          <w:lang w:val="en-US"/>
        </w:rPr>
        <w:t xml:space="preserve">of the anti-dumping measure levied on Brazilian imports of </w:t>
      </w:r>
      <w:r w:rsidR="00D76479" w:rsidRPr="00D76479">
        <w:rPr>
          <w:rFonts w:ascii="Times New Roman" w:hAnsi="Times New Roman" w:cs="Times New Roman"/>
          <w:sz w:val="24"/>
          <w:szCs w:val="24"/>
          <w:lang w:val="en-US"/>
        </w:rPr>
        <w:t>hair brushes</w:t>
      </w:r>
      <w:r w:rsidR="00422A8D" w:rsidRPr="00D76479">
        <w:rPr>
          <w:rFonts w:ascii="Times New Roman" w:hAnsi="Times New Roman" w:cs="Times New Roman"/>
          <w:sz w:val="24"/>
          <w:szCs w:val="24"/>
          <w:lang w:val="en-US"/>
        </w:rPr>
        <w:t xml:space="preserve">, </w:t>
      </w:r>
      <w:r w:rsidR="00D76479" w:rsidRPr="00D76479">
        <w:rPr>
          <w:rFonts w:ascii="Times New Roman" w:hAnsi="Times New Roman" w:cs="Times New Roman"/>
          <w:sz w:val="24"/>
          <w:szCs w:val="24"/>
          <w:lang w:val="en-US"/>
        </w:rPr>
        <w:t>usually classified under item</w:t>
      </w:r>
      <w:r w:rsidR="00422A8D" w:rsidRPr="00D76479">
        <w:rPr>
          <w:rFonts w:ascii="Times New Roman" w:hAnsi="Times New Roman" w:cs="Times New Roman"/>
          <w:sz w:val="24"/>
          <w:szCs w:val="24"/>
          <w:lang w:val="en-US"/>
        </w:rPr>
        <w:t xml:space="preserve"> </w:t>
      </w:r>
      <w:r w:rsidR="00D76479" w:rsidRPr="00D76479">
        <w:rPr>
          <w:rFonts w:ascii="Times New Roman" w:hAnsi="Times New Roman" w:cs="Times New Roman"/>
          <w:sz w:val="24"/>
          <w:szCs w:val="24"/>
          <w:lang w:val="en-US"/>
        </w:rPr>
        <w:t>9603.29.00</w:t>
      </w:r>
      <w:r w:rsidR="00422A8D" w:rsidRPr="00D76479">
        <w:rPr>
          <w:rFonts w:ascii="Times New Roman" w:hAnsi="Times New Roman" w:cs="Times New Roman"/>
          <w:sz w:val="24"/>
          <w:szCs w:val="24"/>
          <w:lang w:val="en-US"/>
        </w:rPr>
        <w:t xml:space="preserve"> of the MERCOSUR Common Nomenclature (NCM – </w:t>
      </w:r>
      <w:proofErr w:type="spellStart"/>
      <w:r w:rsidR="00422A8D" w:rsidRPr="00D76479">
        <w:rPr>
          <w:rFonts w:ascii="Times New Roman" w:hAnsi="Times New Roman" w:cs="Times New Roman"/>
          <w:sz w:val="24"/>
          <w:szCs w:val="24"/>
          <w:lang w:val="en-US"/>
        </w:rPr>
        <w:t>Nomenclatura</w:t>
      </w:r>
      <w:proofErr w:type="spellEnd"/>
      <w:r w:rsidR="00422A8D" w:rsidRPr="00D76479">
        <w:rPr>
          <w:rFonts w:ascii="Times New Roman" w:hAnsi="Times New Roman" w:cs="Times New Roman"/>
          <w:sz w:val="24"/>
          <w:szCs w:val="24"/>
          <w:lang w:val="en-US"/>
        </w:rPr>
        <w:t xml:space="preserve"> </w:t>
      </w:r>
      <w:proofErr w:type="spellStart"/>
      <w:r w:rsidR="00422A8D" w:rsidRPr="00D76479">
        <w:rPr>
          <w:rFonts w:ascii="Times New Roman" w:hAnsi="Times New Roman" w:cs="Times New Roman"/>
          <w:sz w:val="24"/>
          <w:szCs w:val="24"/>
          <w:lang w:val="en-US"/>
        </w:rPr>
        <w:t>Comum</w:t>
      </w:r>
      <w:proofErr w:type="spellEnd"/>
      <w:r w:rsidR="00422A8D" w:rsidRPr="00D76479">
        <w:rPr>
          <w:rFonts w:ascii="Times New Roman" w:hAnsi="Times New Roman" w:cs="Times New Roman"/>
          <w:sz w:val="24"/>
          <w:szCs w:val="24"/>
          <w:lang w:val="en-US"/>
        </w:rPr>
        <w:t xml:space="preserve"> do MERCOSUL), original from </w:t>
      </w:r>
      <w:r w:rsidR="00D76479" w:rsidRPr="00D76479">
        <w:rPr>
          <w:rFonts w:ascii="Times New Roman" w:hAnsi="Times New Roman" w:cs="Times New Roman"/>
          <w:sz w:val="24"/>
          <w:szCs w:val="24"/>
          <w:lang w:val="en-US"/>
        </w:rPr>
        <w:t>China</w:t>
      </w:r>
      <w:r w:rsidR="00422A8D" w:rsidRPr="00D76479">
        <w:rPr>
          <w:rFonts w:ascii="Times New Roman" w:hAnsi="Times New Roman" w:cs="Times New Roman"/>
          <w:sz w:val="24"/>
          <w:szCs w:val="24"/>
          <w:lang w:val="en-US"/>
        </w:rPr>
        <w:t xml:space="preserve"> and of injury to the domestic industry due to such practice</w:t>
      </w:r>
      <w:r w:rsidR="00765DD6" w:rsidRPr="00D76479">
        <w:rPr>
          <w:rFonts w:ascii="Times New Roman" w:eastAsia="Times New Roman" w:hAnsi="Times New Roman" w:cs="Times New Roman"/>
          <w:sz w:val="24"/>
          <w:szCs w:val="24"/>
          <w:lang w:val="en-US" w:eastAsia="pt-BR"/>
        </w:rPr>
        <w:t>.</w:t>
      </w:r>
    </w:p>
    <w:p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w:t>
      </w:r>
      <w:r w:rsidR="00422A8D">
        <w:rPr>
          <w:rFonts w:ascii="Times New Roman" w:hAnsi="Times New Roman" w:cs="Times New Roman"/>
          <w:sz w:val="24"/>
          <w:szCs w:val="24"/>
          <w:lang w:val="en-US"/>
        </w:rPr>
        <w:t>review</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All documentation to be presented to the Department must always refer to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and to the number assigned to the process designated on the cover page of this questionnaire.</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Department of Trade Remedies (DECOM) may conduct on-the-spot verification to examine the company’s records and </w:t>
      </w:r>
      <w:r w:rsidR="00A002CC" w:rsidRPr="005442AE">
        <w:rPr>
          <w:rFonts w:ascii="Times New Roman" w:hAnsi="Times New Roman" w:cs="Times New Roman"/>
          <w:sz w:val="24"/>
          <w:szCs w:val="24"/>
          <w:lang w:val="en-US"/>
        </w:rPr>
        <w:t>confirm</w:t>
      </w:r>
      <w:r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Pr="005442AE">
        <w:rPr>
          <w:rFonts w:ascii="Times New Roman" w:hAnsi="Times New Roman" w:cs="Times New Roman"/>
          <w:sz w:val="24"/>
          <w:szCs w:val="24"/>
          <w:lang w:val="en-US"/>
        </w:rPr>
        <w:t xml:space="preserve"> on-the-spot verification.</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rsidR="00C27C6D" w:rsidRPr="005442AE" w:rsidRDefault="00C27C6D" w:rsidP="00C27C6D">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w:t>
      </w:r>
      <w:r w:rsidRPr="00736101">
        <w:rPr>
          <w:rFonts w:ascii="Times New Roman" w:hAnsi="Times New Roman" w:cs="Times New Roman"/>
          <w:color w:val="FF0000"/>
          <w:sz w:val="24"/>
          <w:szCs w:val="24"/>
          <w:lang w:val="en-US"/>
        </w:rPr>
        <w:t>CONFIDENTIAL</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rsidR="00F23C50" w:rsidRPr="005442AE" w:rsidRDefault="00F23C50" w:rsidP="00F23C5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restricted version of the questionnaire response must contain the </w:t>
      </w:r>
      <w:r w:rsidRPr="00736101">
        <w:rPr>
          <w:rFonts w:ascii="Times New Roman" w:hAnsi="Times New Roman" w:cs="Times New Roman"/>
          <w:color w:val="0070C0"/>
          <w:sz w:val="24"/>
          <w:szCs w:val="24"/>
          <w:lang w:val="en-US"/>
        </w:rPr>
        <w:t>RESTRICTED</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rsidR="001D463B" w:rsidRPr="005442AE" w:rsidRDefault="001D463B" w:rsidP="001D463B">
      <w:pPr>
        <w:pStyle w:val="PargrafodaLista"/>
        <w:rPr>
          <w:rFonts w:ascii="Times New Roman" w:hAnsi="Times New Roman" w:cs="Times New Roman"/>
          <w:sz w:val="24"/>
          <w:szCs w:val="24"/>
          <w:lang w:val="en-US"/>
        </w:rPr>
      </w:pPr>
    </w:p>
    <w:p w:rsidR="001D463B" w:rsidRPr="005442AE"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rsidR="001D463B" w:rsidRPr="005442AE" w:rsidRDefault="001D463B" w:rsidP="001D463B">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w:t>
      </w:r>
      <w:proofErr w:type="spellStart"/>
      <w:r w:rsidRPr="005442AE">
        <w:rPr>
          <w:rFonts w:ascii="Times New Roman" w:hAnsi="Times New Roman" w:cs="Times New Roman"/>
          <w:sz w:val="24"/>
          <w:szCs w:val="24"/>
          <w:lang w:val="en-US"/>
        </w:rPr>
        <w:t>xlsx</w:t>
      </w:r>
      <w:proofErr w:type="spellEnd"/>
      <w:r w:rsidRPr="005442AE">
        <w:rPr>
          <w:rFonts w:ascii="Times New Roman" w:hAnsi="Times New Roman" w:cs="Times New Roman"/>
          <w:sz w:val="24"/>
          <w:szCs w:val="24"/>
          <w:lang w:val="en-US"/>
        </w:rPr>
        <w:t>” extensions.</w:t>
      </w:r>
    </w:p>
    <w:p w:rsidR="00746039" w:rsidRPr="005442AE" w:rsidRDefault="00746039" w:rsidP="00746039">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w:t>
      </w:r>
      <w:proofErr w:type="spellStart"/>
      <w:r w:rsidRPr="005442AE">
        <w:rPr>
          <w:rFonts w:ascii="Times New Roman" w:hAnsi="Times New Roman" w:cs="Times New Roman"/>
          <w:sz w:val="24"/>
          <w:szCs w:val="24"/>
          <w:lang w:val="en-US"/>
        </w:rPr>
        <w:t>xlsx</w:t>
      </w:r>
      <w:proofErr w:type="spellEnd"/>
      <w:r w:rsidRPr="005442AE">
        <w:rPr>
          <w:rFonts w:ascii="Times New Roman" w:hAnsi="Times New Roman" w:cs="Times New Roman"/>
          <w:sz w:val="24"/>
          <w:szCs w:val="24"/>
          <w:lang w:val="en-US"/>
        </w:rPr>
        <w:t>” formatted tables, the alphabetic fields must be entered left-justified and the numeric fields right-justified.</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w:t>
      </w:r>
      <w:r w:rsidR="00736101">
        <w:rPr>
          <w:rFonts w:ascii="Times New Roman" w:hAnsi="Times New Roman" w:cs="Times New Roman"/>
          <w:sz w:val="24"/>
          <w:szCs w:val="24"/>
          <w:lang w:val="en-US"/>
        </w:rPr>
        <w:t>ents by commas. For example: 2.</w:t>
      </w:r>
      <w:r w:rsidRPr="005442AE">
        <w:rPr>
          <w:rFonts w:ascii="Times New Roman" w:hAnsi="Times New Roman" w:cs="Times New Roman"/>
          <w:sz w:val="24"/>
          <w:szCs w:val="24"/>
          <w:lang w:val="en-US"/>
        </w:rPr>
        <w:t>550,30.</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687113">
        <w:rPr>
          <w:rFonts w:ascii="Times New Roman" w:hAnsi="Times New Roman" w:cs="Times New Roman"/>
          <w:sz w:val="24"/>
          <w:szCs w:val="24"/>
          <w:lang w:val="en-US"/>
        </w:rPr>
        <w:t>30</w:t>
      </w:r>
      <w:r w:rsidRPr="005442AE">
        <w:rPr>
          <w:rFonts w:ascii="Times New Roman" w:hAnsi="Times New Roman" w:cs="Times New Roman"/>
          <w:sz w:val="24"/>
          <w:szCs w:val="24"/>
          <w:lang w:val="en-US"/>
        </w:rPr>
        <w:t xml:space="preserve"> dated Ju</w:t>
      </w:r>
      <w:r w:rsidR="00687113">
        <w:rPr>
          <w:rFonts w:ascii="Times New Roman" w:hAnsi="Times New Roman" w:cs="Times New Roman"/>
          <w:sz w:val="24"/>
          <w:szCs w:val="24"/>
          <w:lang w:val="en-US"/>
        </w:rPr>
        <w:t>ne 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687113">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 the response to the questionnaire must be lodged through </w:t>
      </w:r>
      <w:r w:rsidR="00736101">
        <w:rPr>
          <w:rFonts w:ascii="Times New Roman" w:hAnsi="Times New Roman" w:cs="Times New Roman"/>
          <w:sz w:val="24"/>
          <w:szCs w:val="24"/>
          <w:lang w:val="en-US"/>
        </w:rPr>
        <w:t>DECOM</w:t>
      </w:r>
      <w:r w:rsidRPr="005442AE">
        <w:rPr>
          <w:rFonts w:ascii="Times New Roman" w:hAnsi="Times New Roman" w:cs="Times New Roman"/>
          <w:sz w:val="24"/>
          <w:szCs w:val="24"/>
          <w:lang w:val="en-US"/>
        </w:rPr>
        <w:t xml:space="preserve"> Digital System</w:t>
      </w:r>
      <w:r w:rsidRPr="005442AE">
        <w:rPr>
          <w:rFonts w:ascii="Times New Roman" w:hAnsi="Times New Roman" w:cs="Times New Roman"/>
          <w:bCs/>
          <w:sz w:val="24"/>
          <w:szCs w:val="24"/>
          <w:lang w:val="en-US"/>
        </w:rPr>
        <w:t>.</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3D2FA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The term to respond the questionnaire initiates on</w:t>
      </w:r>
      <w:r w:rsidRPr="005442AE">
        <w:rPr>
          <w:rFonts w:ascii="Times New Roman" w:hAnsi="Times New Roman" w:cs="Times New Roman"/>
          <w:sz w:val="24"/>
          <w:szCs w:val="24"/>
          <w:lang w:val="en-US"/>
        </w:rPr>
        <w:t xml:space="preserve"> the </w:t>
      </w:r>
      <w:r w:rsidRPr="005442AE">
        <w:rPr>
          <w:rFonts w:ascii="Times New Roman" w:hAnsi="Times New Roman" w:cs="Times New Roman"/>
          <w:bCs/>
          <w:sz w:val="24"/>
          <w:szCs w:val="24"/>
          <w:lang w:val="en-US"/>
        </w:rPr>
        <w:t>first working day following the date of the correspondence that covers this questionnaire</w:t>
      </w:r>
      <w:r w:rsidR="00917A09" w:rsidRPr="005442AE">
        <w:rPr>
          <w:rFonts w:ascii="Times New Roman" w:hAnsi="Times New Roman" w:cs="Times New Roman"/>
          <w:bCs/>
          <w:sz w:val="24"/>
          <w:szCs w:val="24"/>
          <w:lang w:val="en-US"/>
        </w:rPr>
        <w:t>.</w:t>
      </w:r>
      <w:r w:rsidR="003D2FA9" w:rsidRPr="005442AE">
        <w:rPr>
          <w:rFonts w:ascii="Times New Roman" w:hAnsi="Times New Roman" w:cs="Times New Roman"/>
          <w:bCs/>
          <w:sz w:val="24"/>
          <w:szCs w:val="24"/>
          <w:lang w:val="en-US"/>
        </w:rPr>
        <w:t xml:space="preserve"> </w:t>
      </w:r>
    </w:p>
    <w:p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126F4790" wp14:editId="521921D9">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18DBE8"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rsidR="00EA5AF7" w:rsidRPr="005442AE" w:rsidRDefault="00EA5AF7" w:rsidP="00EA5AF7">
      <w:pPr>
        <w:spacing w:after="0" w:line="240" w:lineRule="auto"/>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Authorized Representative at DECOM</w:t>
      </w:r>
    </w:p>
    <w:p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DECOM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rsidR="00A07F82" w:rsidRPr="005442AE" w:rsidRDefault="00A07F82" w:rsidP="00EA5AF7">
      <w:pPr>
        <w:spacing w:after="0"/>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rsidR="00CE6372" w:rsidRPr="005442AE" w:rsidRDefault="00CE6372" w:rsidP="00CE6372">
      <w:pPr>
        <w:pStyle w:val="PargrafodaLista"/>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be sufficiently detailed in order to </w:t>
      </w:r>
      <w:r w:rsidRPr="005442AE">
        <w:rPr>
          <w:rFonts w:ascii="Times New Roman" w:hAnsi="Times New Roman" w:cs="Times New Roman"/>
          <w:sz w:val="24"/>
          <w:szCs w:val="24"/>
          <w:lang w:val="en-US"/>
        </w:rPr>
        <w:t>provide the Department with a perfect understanding of the described activities</w:t>
      </w:r>
      <w:r w:rsidR="00E80E5C" w:rsidRPr="005442AE">
        <w:rPr>
          <w:rFonts w:ascii="Times New Roman" w:hAnsi="Times New Roman" w:cs="Times New Roman"/>
          <w:sz w:val="24"/>
          <w:szCs w:val="24"/>
          <w:lang w:val="en-US"/>
        </w:rPr>
        <w:t>.</w:t>
      </w:r>
    </w:p>
    <w:p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operated by your company and its affiliates in your country and abroad, as well as their respective locations. </w:t>
      </w:r>
    </w:p>
    <w:p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parties are, directly or indirectly, controlled by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Together, both parties control, directly or indirectly,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company may present a public bulletin that provides the requested information in details.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period of time used by the company’s accounting is. </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p>
    <w:p w:rsidR="00A82854" w:rsidRPr="005442AE" w:rsidRDefault="00A82854" w:rsidP="00A82854">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rsidR="006A3F0F" w:rsidRPr="005442AE" w:rsidRDefault="006A3F0F" w:rsidP="006A3F0F">
      <w:pPr>
        <w:pStyle w:val="PargrafodaLista"/>
        <w:ind w:left="792"/>
        <w:jc w:val="both"/>
        <w:rPr>
          <w:rFonts w:ascii="Times New Roman" w:hAnsi="Times New Roman" w:cs="Times New Roman"/>
          <w:sz w:val="24"/>
          <w:szCs w:val="24"/>
          <w:lang w:val="en-US"/>
        </w:rPr>
      </w:pPr>
    </w:p>
    <w:p w:rsidR="006B5504" w:rsidRPr="005442AE" w:rsidRDefault="006B5504"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DECOM may request</w:t>
      </w:r>
      <w:r w:rsidR="00F409D1"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29346710" wp14:editId="5A62937F">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76A4CA6"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A63308" w:rsidRPr="005442AE" w:rsidRDefault="00A63308" w:rsidP="00A63308">
      <w:pPr>
        <w:jc w:val="both"/>
        <w:rPr>
          <w:rFonts w:ascii="Times New Roman" w:hAnsi="Times New Roman" w:cs="Times New Roman"/>
          <w:sz w:val="24"/>
          <w:szCs w:val="24"/>
          <w:lang w:val="en-US"/>
        </w:rPr>
      </w:pPr>
    </w:p>
    <w:p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12C1624E" wp14:editId="1FE504C8">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2FF00F"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ry/gQIAAP4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 xml:space="preserve">RODUCT UNDER </w:t>
      </w:r>
      <w:r w:rsidR="00422A8D">
        <w:rPr>
          <w:rFonts w:ascii="Times New Roman" w:hAnsi="Times New Roman" w:cs="Times New Roman"/>
          <w:b/>
          <w:sz w:val="24"/>
          <w:szCs w:val="24"/>
          <w:lang w:val="en-US"/>
        </w:rPr>
        <w:t>REVIEW</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Product under </w:t>
      </w:r>
      <w:r w:rsidR="00422A8D">
        <w:rPr>
          <w:rFonts w:ascii="Times New Roman" w:hAnsi="Times New Roman" w:cs="Times New Roman"/>
          <w:b/>
          <w:sz w:val="24"/>
          <w:szCs w:val="24"/>
          <w:lang w:val="en-US"/>
        </w:rPr>
        <w:t>review</w:t>
      </w:r>
      <w:r w:rsidRPr="005442AE">
        <w:rPr>
          <w:rFonts w:ascii="Times New Roman" w:hAnsi="Times New Roman" w:cs="Times New Roman"/>
          <w:b/>
          <w:sz w:val="24"/>
          <w:szCs w:val="24"/>
          <w:lang w:val="en-US"/>
        </w:rPr>
        <w:t>:</w:t>
      </w:r>
    </w:p>
    <w:p w:rsidR="001157B4" w:rsidRPr="00180036" w:rsidRDefault="00D76479" w:rsidP="00D76479">
      <w:pPr>
        <w:pStyle w:val="PargrafodaLista"/>
        <w:numPr>
          <w:ilvl w:val="0"/>
          <w:numId w:val="4"/>
        </w:numPr>
        <w:jc w:val="both"/>
        <w:rPr>
          <w:rFonts w:ascii="Times New Roman" w:hAnsi="Times New Roman" w:cs="Times New Roman"/>
          <w:sz w:val="24"/>
          <w:szCs w:val="24"/>
          <w:lang w:val="en-US"/>
        </w:rPr>
      </w:pPr>
      <w:r w:rsidRPr="00180036">
        <w:rPr>
          <w:rFonts w:ascii="Times New Roman" w:hAnsi="Times New Roman" w:cs="Times New Roman"/>
          <w:sz w:val="24"/>
          <w:szCs w:val="24"/>
          <w:u w:color="FF0000"/>
          <w:lang w:val="en-US"/>
        </w:rPr>
        <w:t>Hair brushes</w:t>
      </w:r>
      <w:r w:rsidR="001157B4" w:rsidRPr="00180036">
        <w:rPr>
          <w:rFonts w:ascii="Times New Roman" w:hAnsi="Times New Roman" w:cs="Times New Roman"/>
          <w:sz w:val="24"/>
          <w:szCs w:val="24"/>
          <w:lang w:val="en-US"/>
        </w:rPr>
        <w:t xml:space="preserve">, commonly classified under item </w:t>
      </w:r>
      <w:r w:rsidRPr="00180036">
        <w:rPr>
          <w:rFonts w:ascii="Times New Roman" w:hAnsi="Times New Roman" w:cs="Times New Roman"/>
          <w:sz w:val="24"/>
          <w:szCs w:val="24"/>
          <w:lang w:val="en-US"/>
        </w:rPr>
        <w:t>9603.29.00</w:t>
      </w:r>
      <w:r w:rsidR="001157B4" w:rsidRPr="00180036">
        <w:rPr>
          <w:rFonts w:ascii="Times New Roman" w:hAnsi="Times New Roman" w:cs="Times New Roman"/>
          <w:sz w:val="24"/>
          <w:szCs w:val="24"/>
          <w:lang w:val="en-US"/>
        </w:rPr>
        <w:t xml:space="preserve"> of the MERCOSUR Common Nomenclature (NCM – </w:t>
      </w:r>
      <w:proofErr w:type="spellStart"/>
      <w:r w:rsidR="001157B4" w:rsidRPr="00180036">
        <w:rPr>
          <w:rFonts w:ascii="Times New Roman" w:hAnsi="Times New Roman" w:cs="Times New Roman"/>
          <w:sz w:val="24"/>
          <w:szCs w:val="24"/>
          <w:lang w:val="en-US"/>
        </w:rPr>
        <w:t>Nomenclatura</w:t>
      </w:r>
      <w:proofErr w:type="spellEnd"/>
      <w:r w:rsidR="001157B4" w:rsidRPr="00180036">
        <w:rPr>
          <w:rFonts w:ascii="Times New Roman" w:hAnsi="Times New Roman" w:cs="Times New Roman"/>
          <w:sz w:val="24"/>
          <w:szCs w:val="24"/>
          <w:lang w:val="en-US"/>
        </w:rPr>
        <w:t xml:space="preserve"> </w:t>
      </w:r>
      <w:proofErr w:type="spellStart"/>
      <w:r w:rsidR="001157B4" w:rsidRPr="00180036">
        <w:rPr>
          <w:rFonts w:ascii="Times New Roman" w:hAnsi="Times New Roman" w:cs="Times New Roman"/>
          <w:sz w:val="24"/>
          <w:szCs w:val="24"/>
          <w:lang w:val="en-US"/>
        </w:rPr>
        <w:t>Comum</w:t>
      </w:r>
      <w:proofErr w:type="spellEnd"/>
      <w:r w:rsidR="001157B4" w:rsidRPr="00180036">
        <w:rPr>
          <w:rFonts w:ascii="Times New Roman" w:hAnsi="Times New Roman" w:cs="Times New Roman"/>
          <w:sz w:val="24"/>
          <w:szCs w:val="24"/>
          <w:lang w:val="en-US"/>
        </w:rPr>
        <w:t xml:space="preserve"> do MERCOSUL), exported from </w:t>
      </w:r>
      <w:r w:rsidRPr="00180036">
        <w:rPr>
          <w:rFonts w:ascii="Times New Roman" w:hAnsi="Times New Roman" w:cs="Times New Roman"/>
          <w:sz w:val="24"/>
          <w:szCs w:val="24"/>
          <w:lang w:val="en-US"/>
        </w:rPr>
        <w:t>China</w:t>
      </w:r>
      <w:r w:rsidR="001157B4" w:rsidRPr="00180036">
        <w:rPr>
          <w:rFonts w:ascii="Times New Roman" w:hAnsi="Times New Roman" w:cs="Times New Roman"/>
          <w:sz w:val="24"/>
          <w:szCs w:val="24"/>
          <w:lang w:val="en-US"/>
        </w:rPr>
        <w:t>.</w:t>
      </w:r>
    </w:p>
    <w:p w:rsidR="001157B4" w:rsidRPr="00180036" w:rsidRDefault="001157B4" w:rsidP="001157B4">
      <w:pPr>
        <w:pStyle w:val="PargrafodaLista"/>
        <w:jc w:val="both"/>
        <w:rPr>
          <w:rFonts w:ascii="Times New Roman" w:hAnsi="Times New Roman" w:cs="Times New Roman"/>
          <w:sz w:val="24"/>
          <w:szCs w:val="24"/>
          <w:lang w:val="en-US"/>
        </w:rPr>
      </w:pPr>
    </w:p>
    <w:p w:rsidR="001157B4" w:rsidRPr="00180036" w:rsidRDefault="00D76479" w:rsidP="00D76479">
      <w:pPr>
        <w:widowControl w:val="0"/>
        <w:spacing w:after="0" w:line="240" w:lineRule="auto"/>
        <w:ind w:left="284" w:firstLine="425"/>
        <w:jc w:val="both"/>
        <w:rPr>
          <w:rFonts w:ascii="Times New Roman" w:eastAsia="Times New Roman" w:hAnsi="Times New Roman" w:cs="Times New Roman"/>
          <w:snapToGrid w:val="0"/>
          <w:sz w:val="24"/>
          <w:szCs w:val="24"/>
          <w:lang w:eastAsia="pt-BR"/>
        </w:rPr>
      </w:pPr>
      <w:r w:rsidRPr="00180036">
        <w:rPr>
          <w:rFonts w:ascii="Times New Roman" w:eastAsia="Times New Roman" w:hAnsi="Times New Roman" w:cs="Times New Roman"/>
          <w:snapToGrid w:val="0"/>
          <w:sz w:val="24"/>
          <w:szCs w:val="24"/>
          <w:lang w:val="en-US" w:eastAsia="pt-BR"/>
        </w:rPr>
        <w:t xml:space="preserve">Hair brushes have the purpose of brushing, combing and modeling the hair, and may have different shapes, colors, sizes and diameters. They consist of bristles and cable, and the cables may be of wood or plastic, rubberized or not, </w:t>
      </w:r>
      <w:r w:rsidR="00180036" w:rsidRPr="00180036">
        <w:rPr>
          <w:rFonts w:ascii="Times New Roman" w:eastAsia="Times New Roman" w:hAnsi="Times New Roman" w:cs="Times New Roman"/>
          <w:snapToGrid w:val="0"/>
          <w:sz w:val="24"/>
          <w:szCs w:val="24"/>
          <w:lang w:val="en-US" w:eastAsia="pt-BR"/>
        </w:rPr>
        <w:t>foldable or not</w:t>
      </w:r>
      <w:r w:rsidRPr="00180036">
        <w:rPr>
          <w:rFonts w:ascii="Times New Roman" w:eastAsia="Times New Roman" w:hAnsi="Times New Roman" w:cs="Times New Roman"/>
          <w:snapToGrid w:val="0"/>
          <w:sz w:val="24"/>
          <w:szCs w:val="24"/>
          <w:lang w:val="en-US" w:eastAsia="pt-BR"/>
        </w:rPr>
        <w:t>, with mirrors or not</w:t>
      </w:r>
      <w:r w:rsidR="00180036" w:rsidRPr="00180036">
        <w:rPr>
          <w:rFonts w:ascii="Times New Roman" w:eastAsia="Times New Roman" w:hAnsi="Times New Roman" w:cs="Times New Roman"/>
          <w:snapToGrid w:val="0"/>
          <w:sz w:val="24"/>
          <w:szCs w:val="24"/>
          <w:lang w:val="en-US" w:eastAsia="pt-BR"/>
        </w:rPr>
        <w:t>,</w:t>
      </w:r>
      <w:r w:rsidRPr="00180036">
        <w:rPr>
          <w:rFonts w:ascii="Times New Roman" w:eastAsia="Times New Roman" w:hAnsi="Times New Roman" w:cs="Times New Roman"/>
          <w:snapToGrid w:val="0"/>
          <w:sz w:val="24"/>
          <w:szCs w:val="24"/>
          <w:lang w:val="en-US" w:eastAsia="pt-BR"/>
        </w:rPr>
        <w:t xml:space="preserve"> with metal pipes or not. </w:t>
      </w:r>
      <w:r w:rsidRPr="00180036">
        <w:rPr>
          <w:rFonts w:ascii="Times New Roman" w:eastAsia="Times New Roman" w:hAnsi="Times New Roman" w:cs="Times New Roman"/>
          <w:snapToGrid w:val="0"/>
          <w:sz w:val="24"/>
          <w:szCs w:val="24"/>
          <w:lang w:eastAsia="pt-BR"/>
        </w:rPr>
        <w:t xml:space="preserve">As for </w:t>
      </w:r>
      <w:proofErr w:type="spellStart"/>
      <w:r w:rsidRPr="00180036">
        <w:rPr>
          <w:rFonts w:ascii="Times New Roman" w:eastAsia="Times New Roman" w:hAnsi="Times New Roman" w:cs="Times New Roman"/>
          <w:snapToGrid w:val="0"/>
          <w:sz w:val="24"/>
          <w:szCs w:val="24"/>
          <w:lang w:eastAsia="pt-BR"/>
        </w:rPr>
        <w:t>bristles</w:t>
      </w:r>
      <w:proofErr w:type="spellEnd"/>
      <w:r w:rsidRPr="00180036">
        <w:rPr>
          <w:rFonts w:ascii="Times New Roman" w:eastAsia="Times New Roman" w:hAnsi="Times New Roman" w:cs="Times New Roman"/>
          <w:snapToGrid w:val="0"/>
          <w:sz w:val="24"/>
          <w:szCs w:val="24"/>
          <w:lang w:eastAsia="pt-BR"/>
        </w:rPr>
        <w:t xml:space="preserve">, </w:t>
      </w:r>
      <w:proofErr w:type="spellStart"/>
      <w:r w:rsidRPr="00180036">
        <w:rPr>
          <w:rFonts w:ascii="Times New Roman" w:eastAsia="Times New Roman" w:hAnsi="Times New Roman" w:cs="Times New Roman"/>
          <w:snapToGrid w:val="0"/>
          <w:sz w:val="24"/>
          <w:szCs w:val="24"/>
          <w:lang w:eastAsia="pt-BR"/>
        </w:rPr>
        <w:t>these</w:t>
      </w:r>
      <w:proofErr w:type="spellEnd"/>
      <w:r w:rsidRPr="00180036">
        <w:rPr>
          <w:rFonts w:ascii="Times New Roman" w:eastAsia="Times New Roman" w:hAnsi="Times New Roman" w:cs="Times New Roman"/>
          <w:snapToGrid w:val="0"/>
          <w:sz w:val="24"/>
          <w:szCs w:val="24"/>
          <w:lang w:eastAsia="pt-BR"/>
        </w:rPr>
        <w:t xml:space="preserve"> can be </w:t>
      </w:r>
      <w:proofErr w:type="spellStart"/>
      <w:r w:rsidRPr="00180036">
        <w:rPr>
          <w:rFonts w:ascii="Times New Roman" w:eastAsia="Times New Roman" w:hAnsi="Times New Roman" w:cs="Times New Roman"/>
          <w:snapToGrid w:val="0"/>
          <w:sz w:val="24"/>
          <w:szCs w:val="24"/>
          <w:lang w:eastAsia="pt-BR"/>
        </w:rPr>
        <w:t>synthetic</w:t>
      </w:r>
      <w:proofErr w:type="spellEnd"/>
      <w:r w:rsidRPr="00180036">
        <w:rPr>
          <w:rFonts w:ascii="Times New Roman" w:eastAsia="Times New Roman" w:hAnsi="Times New Roman" w:cs="Times New Roman"/>
          <w:snapToGrid w:val="0"/>
          <w:sz w:val="24"/>
          <w:szCs w:val="24"/>
          <w:lang w:eastAsia="pt-BR"/>
        </w:rPr>
        <w:t xml:space="preserve">, natural </w:t>
      </w:r>
      <w:proofErr w:type="spellStart"/>
      <w:r w:rsidRPr="00180036">
        <w:rPr>
          <w:rFonts w:ascii="Times New Roman" w:eastAsia="Times New Roman" w:hAnsi="Times New Roman" w:cs="Times New Roman"/>
          <w:snapToGrid w:val="0"/>
          <w:sz w:val="24"/>
          <w:szCs w:val="24"/>
          <w:lang w:eastAsia="pt-BR"/>
        </w:rPr>
        <w:t>or</w:t>
      </w:r>
      <w:proofErr w:type="spellEnd"/>
      <w:r w:rsidRPr="00180036">
        <w:rPr>
          <w:rFonts w:ascii="Times New Roman" w:eastAsia="Times New Roman" w:hAnsi="Times New Roman" w:cs="Times New Roman"/>
          <w:snapToGrid w:val="0"/>
          <w:sz w:val="24"/>
          <w:szCs w:val="24"/>
          <w:lang w:eastAsia="pt-BR"/>
        </w:rPr>
        <w:t xml:space="preserve"> </w:t>
      </w:r>
      <w:proofErr w:type="spellStart"/>
      <w:r w:rsidRPr="00180036">
        <w:rPr>
          <w:rFonts w:ascii="Times New Roman" w:eastAsia="Times New Roman" w:hAnsi="Times New Roman" w:cs="Times New Roman"/>
          <w:snapToGrid w:val="0"/>
          <w:sz w:val="24"/>
          <w:szCs w:val="24"/>
          <w:lang w:eastAsia="pt-BR"/>
        </w:rPr>
        <w:t>mixed</w:t>
      </w:r>
      <w:proofErr w:type="spellEnd"/>
      <w:r w:rsidRPr="00180036">
        <w:rPr>
          <w:rFonts w:ascii="Times New Roman" w:eastAsia="Times New Roman" w:hAnsi="Times New Roman" w:cs="Times New Roman"/>
          <w:snapToGrid w:val="0"/>
          <w:sz w:val="24"/>
          <w:szCs w:val="24"/>
          <w:lang w:eastAsia="pt-BR"/>
        </w:rPr>
        <w:t>.</w:t>
      </w:r>
    </w:p>
    <w:p w:rsidR="001157B4" w:rsidRPr="00180036" w:rsidRDefault="001157B4" w:rsidP="00D76479">
      <w:pPr>
        <w:widowControl w:val="0"/>
        <w:spacing w:after="0" w:line="240" w:lineRule="auto"/>
        <w:ind w:firstLine="708"/>
        <w:jc w:val="both"/>
        <w:rPr>
          <w:rFonts w:ascii="Times New Roman" w:eastAsia="Times New Roman" w:hAnsi="Times New Roman" w:cs="Times New Roman"/>
          <w:snapToGrid w:val="0"/>
          <w:sz w:val="24"/>
          <w:szCs w:val="24"/>
          <w:lang w:eastAsia="pt-BR"/>
        </w:rPr>
      </w:pPr>
    </w:p>
    <w:p w:rsidR="001157B4" w:rsidRPr="00180036" w:rsidRDefault="001157B4" w:rsidP="001157B4">
      <w:pPr>
        <w:pStyle w:val="PargrafodaLista"/>
        <w:numPr>
          <w:ilvl w:val="0"/>
          <w:numId w:val="4"/>
        </w:numPr>
        <w:jc w:val="both"/>
        <w:rPr>
          <w:rFonts w:ascii="Times New Roman" w:hAnsi="Times New Roman" w:cs="Times New Roman"/>
          <w:sz w:val="24"/>
          <w:szCs w:val="24"/>
          <w:lang w:val="en-US"/>
        </w:rPr>
      </w:pPr>
      <w:r w:rsidRPr="00180036">
        <w:rPr>
          <w:rFonts w:ascii="Times New Roman" w:hAnsi="Times New Roman" w:cs="Times New Roman"/>
          <w:sz w:val="24"/>
          <w:szCs w:val="24"/>
          <w:lang w:val="en-US"/>
        </w:rPr>
        <w:t xml:space="preserve">Period of dumping </w:t>
      </w:r>
      <w:r w:rsidR="00422A8D" w:rsidRPr="00180036">
        <w:rPr>
          <w:rFonts w:ascii="Times New Roman" w:hAnsi="Times New Roman" w:cs="Times New Roman"/>
          <w:sz w:val="24"/>
          <w:szCs w:val="24"/>
          <w:lang w:val="en-US"/>
        </w:rPr>
        <w:t>review</w:t>
      </w:r>
    </w:p>
    <w:p w:rsidR="001157B4" w:rsidRPr="00180036" w:rsidRDefault="001157B4" w:rsidP="001157B4">
      <w:pPr>
        <w:pStyle w:val="PargrafodaLista"/>
        <w:ind w:left="1440"/>
        <w:jc w:val="both"/>
        <w:rPr>
          <w:rFonts w:ascii="Times New Roman" w:hAnsi="Times New Roman" w:cs="Times New Roman"/>
          <w:sz w:val="24"/>
          <w:szCs w:val="24"/>
          <w:lang w:val="en-US"/>
        </w:rPr>
      </w:pPr>
    </w:p>
    <w:p w:rsidR="001157B4" w:rsidRPr="00180036" w:rsidRDefault="00180036" w:rsidP="001157B4">
      <w:pPr>
        <w:pStyle w:val="PargrafodaLista"/>
        <w:ind w:left="1440"/>
        <w:jc w:val="both"/>
        <w:rPr>
          <w:rFonts w:ascii="Times New Roman" w:hAnsi="Times New Roman" w:cs="Times New Roman"/>
          <w:sz w:val="24"/>
          <w:szCs w:val="24"/>
          <w:lang w:val="en-US"/>
        </w:rPr>
      </w:pPr>
      <w:r w:rsidRPr="00180036">
        <w:rPr>
          <w:rFonts w:ascii="Times New Roman" w:hAnsi="Times New Roman" w:cs="Times New Roman"/>
          <w:sz w:val="24"/>
          <w:szCs w:val="24"/>
          <w:lang w:val="en-US"/>
        </w:rPr>
        <w:t>April</w:t>
      </w:r>
      <w:r w:rsidR="001157B4" w:rsidRPr="00180036">
        <w:rPr>
          <w:rFonts w:ascii="Times New Roman" w:hAnsi="Times New Roman" w:cs="Times New Roman"/>
          <w:sz w:val="24"/>
          <w:szCs w:val="24"/>
          <w:lang w:val="en-US"/>
        </w:rPr>
        <w:t xml:space="preserve"> of </w:t>
      </w:r>
      <w:r w:rsidRPr="00180036">
        <w:rPr>
          <w:rFonts w:ascii="Times New Roman" w:hAnsi="Times New Roman" w:cs="Times New Roman"/>
          <w:sz w:val="24"/>
          <w:szCs w:val="24"/>
          <w:lang w:val="en-US"/>
        </w:rPr>
        <w:t>2017</w:t>
      </w:r>
      <w:r w:rsidR="001157B4" w:rsidRPr="00180036">
        <w:rPr>
          <w:rFonts w:ascii="Times New Roman" w:hAnsi="Times New Roman" w:cs="Times New Roman"/>
          <w:sz w:val="24"/>
          <w:szCs w:val="24"/>
          <w:lang w:val="en-US"/>
        </w:rPr>
        <w:t xml:space="preserve"> to </w:t>
      </w:r>
      <w:r w:rsidRPr="00180036">
        <w:rPr>
          <w:rFonts w:ascii="Times New Roman" w:hAnsi="Times New Roman" w:cs="Times New Roman"/>
          <w:sz w:val="24"/>
          <w:szCs w:val="24"/>
          <w:lang w:val="en-US"/>
        </w:rPr>
        <w:t>March</w:t>
      </w:r>
      <w:r w:rsidR="001157B4" w:rsidRPr="00180036">
        <w:rPr>
          <w:rFonts w:ascii="Times New Roman" w:hAnsi="Times New Roman" w:cs="Times New Roman"/>
          <w:sz w:val="24"/>
          <w:szCs w:val="24"/>
          <w:lang w:val="en-US"/>
        </w:rPr>
        <w:t xml:space="preserve"> of </w:t>
      </w:r>
      <w:r w:rsidRPr="00180036">
        <w:rPr>
          <w:rFonts w:ascii="Times New Roman" w:hAnsi="Times New Roman" w:cs="Times New Roman"/>
          <w:sz w:val="24"/>
          <w:szCs w:val="24"/>
          <w:lang w:val="en-US"/>
        </w:rPr>
        <w:t>2018</w:t>
      </w:r>
    </w:p>
    <w:p w:rsidR="001157B4" w:rsidRPr="00180036" w:rsidRDefault="001157B4" w:rsidP="001157B4">
      <w:pPr>
        <w:pStyle w:val="PargrafodaLista"/>
        <w:ind w:left="1440"/>
        <w:jc w:val="both"/>
        <w:rPr>
          <w:rFonts w:ascii="Times New Roman" w:hAnsi="Times New Roman" w:cs="Times New Roman"/>
          <w:sz w:val="24"/>
          <w:szCs w:val="24"/>
          <w:lang w:val="en-US"/>
        </w:rPr>
      </w:pPr>
    </w:p>
    <w:p w:rsidR="001157B4" w:rsidRPr="00180036" w:rsidRDefault="001157B4" w:rsidP="001157B4">
      <w:pPr>
        <w:pStyle w:val="PargrafodaLista"/>
        <w:numPr>
          <w:ilvl w:val="0"/>
          <w:numId w:val="4"/>
        </w:numPr>
        <w:jc w:val="both"/>
        <w:rPr>
          <w:rFonts w:ascii="Times New Roman" w:hAnsi="Times New Roman" w:cs="Times New Roman"/>
          <w:sz w:val="24"/>
          <w:szCs w:val="24"/>
          <w:lang w:val="en-US"/>
        </w:rPr>
      </w:pPr>
      <w:r w:rsidRPr="00180036">
        <w:rPr>
          <w:rFonts w:ascii="Times New Roman" w:hAnsi="Times New Roman" w:cs="Times New Roman"/>
          <w:sz w:val="24"/>
          <w:szCs w:val="24"/>
          <w:lang w:val="en-US"/>
        </w:rPr>
        <w:t xml:space="preserve">Period of injury </w:t>
      </w:r>
      <w:r w:rsidR="00422A8D" w:rsidRPr="00180036">
        <w:rPr>
          <w:rFonts w:ascii="Times New Roman" w:hAnsi="Times New Roman" w:cs="Times New Roman"/>
          <w:sz w:val="24"/>
          <w:szCs w:val="24"/>
          <w:lang w:val="en-US"/>
        </w:rPr>
        <w:t>review</w:t>
      </w:r>
    </w:p>
    <w:p w:rsidR="001157B4" w:rsidRPr="00180036" w:rsidRDefault="00180036" w:rsidP="001157B4">
      <w:pPr>
        <w:ind w:left="142"/>
        <w:jc w:val="both"/>
        <w:rPr>
          <w:rFonts w:ascii="Times New Roman" w:hAnsi="Times New Roman" w:cs="Times New Roman"/>
          <w:sz w:val="24"/>
          <w:szCs w:val="24"/>
          <w:lang w:val="en-US"/>
        </w:rPr>
      </w:pPr>
      <w:r w:rsidRPr="00180036">
        <w:rPr>
          <w:rFonts w:ascii="Times New Roman" w:hAnsi="Times New Roman" w:cs="Times New Roman"/>
          <w:sz w:val="24"/>
          <w:szCs w:val="24"/>
          <w:lang w:val="en-US"/>
        </w:rPr>
        <w:t>April</w:t>
      </w:r>
      <w:r w:rsidR="001157B4" w:rsidRPr="00180036">
        <w:rPr>
          <w:rFonts w:ascii="Times New Roman" w:hAnsi="Times New Roman" w:cs="Times New Roman"/>
          <w:sz w:val="24"/>
          <w:szCs w:val="24"/>
          <w:lang w:val="en-US"/>
        </w:rPr>
        <w:t xml:space="preserve"> of </w:t>
      </w:r>
      <w:r w:rsidRPr="00180036">
        <w:rPr>
          <w:rFonts w:ascii="Times New Roman" w:hAnsi="Times New Roman" w:cs="Times New Roman"/>
          <w:sz w:val="24"/>
          <w:szCs w:val="24"/>
          <w:lang w:val="en-US"/>
        </w:rPr>
        <w:t>2013</w:t>
      </w:r>
      <w:r w:rsidR="001157B4" w:rsidRPr="00180036">
        <w:rPr>
          <w:rFonts w:ascii="Times New Roman" w:hAnsi="Times New Roman" w:cs="Times New Roman"/>
          <w:sz w:val="24"/>
          <w:szCs w:val="24"/>
          <w:lang w:val="en-US"/>
        </w:rPr>
        <w:t xml:space="preserve"> to </w:t>
      </w:r>
      <w:r w:rsidRPr="00180036">
        <w:rPr>
          <w:rFonts w:ascii="Times New Roman" w:hAnsi="Times New Roman" w:cs="Times New Roman"/>
          <w:sz w:val="24"/>
          <w:szCs w:val="24"/>
          <w:lang w:val="en-US"/>
        </w:rPr>
        <w:t>March</w:t>
      </w:r>
      <w:r w:rsidR="001157B4" w:rsidRPr="00180036">
        <w:rPr>
          <w:rFonts w:ascii="Times New Roman" w:hAnsi="Times New Roman" w:cs="Times New Roman"/>
          <w:sz w:val="24"/>
          <w:szCs w:val="24"/>
          <w:lang w:val="en-US"/>
        </w:rPr>
        <w:t xml:space="preserve"> of </w:t>
      </w:r>
      <w:r w:rsidRPr="00180036">
        <w:rPr>
          <w:rFonts w:ascii="Times New Roman" w:hAnsi="Times New Roman" w:cs="Times New Roman"/>
          <w:sz w:val="24"/>
          <w:szCs w:val="24"/>
          <w:lang w:val="en-US"/>
        </w:rPr>
        <w:t>2018</w:t>
      </w:r>
      <w:r w:rsidR="001157B4" w:rsidRPr="00180036">
        <w:rPr>
          <w:rFonts w:ascii="Times New Roman" w:hAnsi="Times New Roman" w:cs="Times New Roman"/>
          <w:sz w:val="24"/>
          <w:szCs w:val="24"/>
          <w:lang w:val="en-US"/>
        </w:rPr>
        <w:t>, divided into five periods, in accordance to the specification below:</w:t>
      </w:r>
    </w:p>
    <w:p w:rsidR="001157B4" w:rsidRPr="00180036" w:rsidRDefault="001157B4" w:rsidP="001157B4">
      <w:pPr>
        <w:pStyle w:val="PargrafodaLista"/>
        <w:ind w:left="1440"/>
        <w:jc w:val="both"/>
        <w:rPr>
          <w:rFonts w:ascii="Times New Roman" w:hAnsi="Times New Roman" w:cs="Times New Roman"/>
          <w:sz w:val="24"/>
          <w:szCs w:val="24"/>
          <w:lang w:val="en-US"/>
        </w:rPr>
      </w:pPr>
      <w:r w:rsidRPr="00180036">
        <w:rPr>
          <w:rFonts w:ascii="Times New Roman" w:hAnsi="Times New Roman" w:cs="Times New Roman"/>
          <w:sz w:val="24"/>
          <w:szCs w:val="24"/>
          <w:lang w:val="en-US"/>
        </w:rPr>
        <w:t xml:space="preserve">P1 - </w:t>
      </w:r>
      <w:r w:rsidR="00180036" w:rsidRPr="00180036">
        <w:rPr>
          <w:rFonts w:ascii="Times New Roman" w:hAnsi="Times New Roman" w:cs="Times New Roman"/>
          <w:sz w:val="24"/>
          <w:szCs w:val="24"/>
          <w:lang w:val="en-US"/>
        </w:rPr>
        <w:t>April</w:t>
      </w:r>
      <w:r w:rsidRPr="00180036">
        <w:rPr>
          <w:rFonts w:ascii="Times New Roman" w:hAnsi="Times New Roman" w:cs="Times New Roman"/>
          <w:sz w:val="24"/>
          <w:szCs w:val="24"/>
          <w:lang w:val="en-US"/>
        </w:rPr>
        <w:t xml:space="preserve"> of </w:t>
      </w:r>
      <w:r w:rsidR="00180036" w:rsidRPr="00180036">
        <w:rPr>
          <w:rFonts w:ascii="Times New Roman" w:hAnsi="Times New Roman" w:cs="Times New Roman"/>
          <w:sz w:val="24"/>
          <w:szCs w:val="24"/>
          <w:lang w:val="en-US"/>
        </w:rPr>
        <w:t>2013</w:t>
      </w:r>
      <w:r w:rsidRPr="00180036">
        <w:rPr>
          <w:rFonts w:ascii="Times New Roman" w:hAnsi="Times New Roman" w:cs="Times New Roman"/>
          <w:sz w:val="24"/>
          <w:szCs w:val="24"/>
          <w:lang w:val="en-US"/>
        </w:rPr>
        <w:t xml:space="preserve"> to </w:t>
      </w:r>
      <w:r w:rsidR="00180036" w:rsidRPr="00180036">
        <w:rPr>
          <w:rFonts w:ascii="Times New Roman" w:hAnsi="Times New Roman" w:cs="Times New Roman"/>
          <w:sz w:val="24"/>
          <w:szCs w:val="24"/>
          <w:lang w:val="en-US"/>
        </w:rPr>
        <w:t>March</w:t>
      </w:r>
      <w:r w:rsidRPr="00180036">
        <w:rPr>
          <w:rFonts w:ascii="Times New Roman" w:hAnsi="Times New Roman" w:cs="Times New Roman"/>
          <w:sz w:val="24"/>
          <w:szCs w:val="24"/>
          <w:lang w:val="en-US"/>
        </w:rPr>
        <w:t xml:space="preserve"> of </w:t>
      </w:r>
      <w:r w:rsidR="00180036" w:rsidRPr="00180036">
        <w:rPr>
          <w:rFonts w:ascii="Times New Roman" w:hAnsi="Times New Roman" w:cs="Times New Roman"/>
          <w:sz w:val="24"/>
          <w:szCs w:val="24"/>
          <w:lang w:val="en-US"/>
        </w:rPr>
        <w:t>2014</w:t>
      </w:r>
    </w:p>
    <w:p w:rsidR="001157B4" w:rsidRPr="00180036" w:rsidRDefault="001157B4" w:rsidP="001157B4">
      <w:pPr>
        <w:pStyle w:val="PargrafodaLista"/>
        <w:ind w:left="1440"/>
        <w:jc w:val="both"/>
        <w:rPr>
          <w:rFonts w:ascii="Times New Roman" w:hAnsi="Times New Roman" w:cs="Times New Roman"/>
          <w:sz w:val="24"/>
          <w:szCs w:val="24"/>
          <w:lang w:val="en-US"/>
        </w:rPr>
      </w:pPr>
      <w:r w:rsidRPr="00180036">
        <w:rPr>
          <w:rFonts w:ascii="Times New Roman" w:hAnsi="Times New Roman" w:cs="Times New Roman"/>
          <w:sz w:val="24"/>
          <w:szCs w:val="24"/>
          <w:lang w:val="en-US"/>
        </w:rPr>
        <w:t xml:space="preserve">P2 - </w:t>
      </w:r>
      <w:r w:rsidR="00180036" w:rsidRPr="00180036">
        <w:rPr>
          <w:rFonts w:ascii="Times New Roman" w:hAnsi="Times New Roman" w:cs="Times New Roman"/>
          <w:sz w:val="24"/>
          <w:szCs w:val="24"/>
          <w:lang w:val="en-US"/>
        </w:rPr>
        <w:t xml:space="preserve">April of </w:t>
      </w:r>
      <w:r w:rsidR="00180036" w:rsidRPr="00180036">
        <w:rPr>
          <w:rFonts w:ascii="Times New Roman" w:hAnsi="Times New Roman" w:cs="Times New Roman"/>
          <w:sz w:val="24"/>
          <w:szCs w:val="24"/>
          <w:lang w:val="en-US"/>
        </w:rPr>
        <w:t>2014</w:t>
      </w:r>
      <w:r w:rsidR="00180036" w:rsidRPr="00180036">
        <w:rPr>
          <w:rFonts w:ascii="Times New Roman" w:hAnsi="Times New Roman" w:cs="Times New Roman"/>
          <w:sz w:val="24"/>
          <w:szCs w:val="24"/>
          <w:lang w:val="en-US"/>
        </w:rPr>
        <w:t xml:space="preserve"> to March of </w:t>
      </w:r>
      <w:r w:rsidR="00180036" w:rsidRPr="00180036">
        <w:rPr>
          <w:rFonts w:ascii="Times New Roman" w:hAnsi="Times New Roman" w:cs="Times New Roman"/>
          <w:sz w:val="24"/>
          <w:szCs w:val="24"/>
          <w:lang w:val="en-US"/>
        </w:rPr>
        <w:t>2015</w:t>
      </w:r>
    </w:p>
    <w:p w:rsidR="001157B4" w:rsidRPr="00180036" w:rsidRDefault="001157B4" w:rsidP="001157B4">
      <w:pPr>
        <w:pStyle w:val="PargrafodaLista"/>
        <w:ind w:left="1440"/>
        <w:jc w:val="both"/>
        <w:rPr>
          <w:rFonts w:ascii="Times New Roman" w:hAnsi="Times New Roman" w:cs="Times New Roman"/>
          <w:sz w:val="24"/>
          <w:szCs w:val="24"/>
          <w:lang w:val="en-US"/>
        </w:rPr>
      </w:pPr>
      <w:r w:rsidRPr="00180036">
        <w:rPr>
          <w:rFonts w:ascii="Times New Roman" w:hAnsi="Times New Roman" w:cs="Times New Roman"/>
          <w:sz w:val="24"/>
          <w:szCs w:val="24"/>
          <w:lang w:val="en-US"/>
        </w:rPr>
        <w:t xml:space="preserve">P3 - </w:t>
      </w:r>
      <w:r w:rsidR="00180036" w:rsidRPr="00180036">
        <w:rPr>
          <w:rFonts w:ascii="Times New Roman" w:hAnsi="Times New Roman" w:cs="Times New Roman"/>
          <w:sz w:val="24"/>
          <w:szCs w:val="24"/>
          <w:lang w:val="en-US"/>
        </w:rPr>
        <w:t xml:space="preserve">April of </w:t>
      </w:r>
      <w:r w:rsidR="00180036" w:rsidRPr="00180036">
        <w:rPr>
          <w:rFonts w:ascii="Times New Roman" w:hAnsi="Times New Roman" w:cs="Times New Roman"/>
          <w:sz w:val="24"/>
          <w:szCs w:val="24"/>
          <w:lang w:val="en-US"/>
        </w:rPr>
        <w:t>2015</w:t>
      </w:r>
      <w:r w:rsidR="00180036" w:rsidRPr="00180036">
        <w:rPr>
          <w:rFonts w:ascii="Times New Roman" w:hAnsi="Times New Roman" w:cs="Times New Roman"/>
          <w:sz w:val="24"/>
          <w:szCs w:val="24"/>
          <w:lang w:val="en-US"/>
        </w:rPr>
        <w:t xml:space="preserve"> to March of </w:t>
      </w:r>
      <w:r w:rsidR="00180036" w:rsidRPr="00180036">
        <w:rPr>
          <w:rFonts w:ascii="Times New Roman" w:hAnsi="Times New Roman" w:cs="Times New Roman"/>
          <w:sz w:val="24"/>
          <w:szCs w:val="24"/>
          <w:lang w:val="en-US"/>
        </w:rPr>
        <w:t>2016</w:t>
      </w:r>
    </w:p>
    <w:p w:rsidR="001157B4" w:rsidRPr="00180036" w:rsidRDefault="001157B4" w:rsidP="001157B4">
      <w:pPr>
        <w:pStyle w:val="PargrafodaLista"/>
        <w:ind w:left="1440"/>
        <w:jc w:val="both"/>
        <w:rPr>
          <w:rFonts w:ascii="Times New Roman" w:hAnsi="Times New Roman" w:cs="Times New Roman"/>
          <w:sz w:val="24"/>
          <w:szCs w:val="24"/>
          <w:lang w:val="en-US"/>
        </w:rPr>
      </w:pPr>
      <w:r w:rsidRPr="00180036">
        <w:rPr>
          <w:rFonts w:ascii="Times New Roman" w:hAnsi="Times New Roman" w:cs="Times New Roman"/>
          <w:sz w:val="24"/>
          <w:szCs w:val="24"/>
          <w:lang w:val="en-US"/>
        </w:rPr>
        <w:t xml:space="preserve">P4 - </w:t>
      </w:r>
      <w:r w:rsidR="00180036" w:rsidRPr="00180036">
        <w:rPr>
          <w:rFonts w:ascii="Times New Roman" w:hAnsi="Times New Roman" w:cs="Times New Roman"/>
          <w:sz w:val="24"/>
          <w:szCs w:val="24"/>
          <w:lang w:val="en-US"/>
        </w:rPr>
        <w:t xml:space="preserve">April of </w:t>
      </w:r>
      <w:r w:rsidR="00180036" w:rsidRPr="00180036">
        <w:rPr>
          <w:rFonts w:ascii="Times New Roman" w:hAnsi="Times New Roman" w:cs="Times New Roman"/>
          <w:sz w:val="24"/>
          <w:szCs w:val="24"/>
          <w:lang w:val="en-US"/>
        </w:rPr>
        <w:t>2016</w:t>
      </w:r>
      <w:r w:rsidR="00180036" w:rsidRPr="00180036">
        <w:rPr>
          <w:rFonts w:ascii="Times New Roman" w:hAnsi="Times New Roman" w:cs="Times New Roman"/>
          <w:sz w:val="24"/>
          <w:szCs w:val="24"/>
          <w:lang w:val="en-US"/>
        </w:rPr>
        <w:t xml:space="preserve"> to March of </w:t>
      </w:r>
      <w:r w:rsidR="00180036" w:rsidRPr="00180036">
        <w:rPr>
          <w:rFonts w:ascii="Times New Roman" w:hAnsi="Times New Roman" w:cs="Times New Roman"/>
          <w:sz w:val="24"/>
          <w:szCs w:val="24"/>
          <w:lang w:val="en-US"/>
        </w:rPr>
        <w:t>2017</w:t>
      </w:r>
    </w:p>
    <w:p w:rsidR="001157B4" w:rsidRPr="00180036" w:rsidRDefault="001157B4" w:rsidP="001157B4">
      <w:pPr>
        <w:pStyle w:val="PargrafodaLista"/>
        <w:ind w:left="1440"/>
        <w:jc w:val="both"/>
        <w:rPr>
          <w:rFonts w:ascii="Times New Roman" w:hAnsi="Times New Roman" w:cs="Times New Roman"/>
          <w:sz w:val="24"/>
          <w:szCs w:val="24"/>
          <w:lang w:val="en-US"/>
        </w:rPr>
      </w:pPr>
      <w:r w:rsidRPr="00180036">
        <w:rPr>
          <w:rFonts w:ascii="Times New Roman" w:hAnsi="Times New Roman" w:cs="Times New Roman"/>
          <w:sz w:val="24"/>
          <w:szCs w:val="24"/>
          <w:lang w:val="en-US"/>
        </w:rPr>
        <w:t xml:space="preserve">P4 - </w:t>
      </w:r>
      <w:r w:rsidR="00180036" w:rsidRPr="00180036">
        <w:rPr>
          <w:rFonts w:ascii="Times New Roman" w:hAnsi="Times New Roman" w:cs="Times New Roman"/>
          <w:sz w:val="24"/>
          <w:szCs w:val="24"/>
          <w:lang w:val="en-US"/>
        </w:rPr>
        <w:t xml:space="preserve">April of </w:t>
      </w:r>
      <w:r w:rsidR="00180036" w:rsidRPr="00180036">
        <w:rPr>
          <w:rFonts w:ascii="Times New Roman" w:hAnsi="Times New Roman" w:cs="Times New Roman"/>
          <w:sz w:val="24"/>
          <w:szCs w:val="24"/>
          <w:lang w:val="en-US"/>
        </w:rPr>
        <w:t>2017</w:t>
      </w:r>
      <w:r w:rsidR="00180036" w:rsidRPr="00180036">
        <w:rPr>
          <w:rFonts w:ascii="Times New Roman" w:hAnsi="Times New Roman" w:cs="Times New Roman"/>
          <w:sz w:val="24"/>
          <w:szCs w:val="24"/>
          <w:lang w:val="en-US"/>
        </w:rPr>
        <w:t xml:space="preserve"> to March of </w:t>
      </w:r>
      <w:r w:rsidR="00180036" w:rsidRPr="00180036">
        <w:rPr>
          <w:rFonts w:ascii="Times New Roman" w:hAnsi="Times New Roman" w:cs="Times New Roman"/>
          <w:sz w:val="24"/>
          <w:szCs w:val="24"/>
          <w:lang w:val="en-US"/>
        </w:rPr>
        <w:t>2018</w:t>
      </w:r>
    </w:p>
    <w:p w:rsidR="00765DD6" w:rsidRPr="005442AE" w:rsidRDefault="00765DD6" w:rsidP="00765DD6">
      <w:pPr>
        <w:pStyle w:val="PargrafodaLista"/>
        <w:spacing w:after="0" w:line="240" w:lineRule="auto"/>
        <w:ind w:left="1979"/>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p>
    <w:p w:rsidR="00F851FB" w:rsidRPr="005442AE" w:rsidRDefault="00F851FB"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6672" behindDoc="0" locked="0" layoutInCell="1" allowOverlap="1" wp14:anchorId="2FF53A35" wp14:editId="6DC6DD04">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CDD404"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" filled="f"/>
            </w:pict>
          </mc:Fallback>
        </mc:AlternateContent>
      </w:r>
      <w:r w:rsidR="00F851FB" w:rsidRPr="005442AE">
        <w:rPr>
          <w:rFonts w:ascii="Times New Roman" w:hAnsi="Times New Roman" w:cs="Times New Roman"/>
          <w:b/>
          <w:sz w:val="24"/>
          <w:szCs w:val="24"/>
          <w:lang w:val="en-US"/>
        </w:rPr>
        <w:t>III – PRODUCT AND PRODUCTION PROCESS</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aforementioned product under </w:t>
      </w:r>
      <w:r w:rsidR="00422A8D">
        <w:rPr>
          <w:rFonts w:ascii="Times New Roman" w:hAnsi="Times New Roman" w:cs="Times New Roman"/>
          <w:i/>
          <w:sz w:val="24"/>
          <w:szCs w:val="24"/>
          <w:lang w:val="en-US"/>
        </w:rPr>
        <w:t>review</w:t>
      </w:r>
      <w:r w:rsidRPr="005442AE">
        <w:rPr>
          <w:rFonts w:ascii="Times New Roman" w:hAnsi="Times New Roman" w:cs="Times New Roman"/>
          <w:i/>
          <w:sz w:val="24"/>
          <w:szCs w:val="24"/>
          <w:lang w:val="en-US"/>
        </w:rPr>
        <w:t xml:space="preserve">.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5.6 Correlate </w:t>
      </w:r>
      <w:r w:rsidR="00F75CF0"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CODPROD with the product identification code (CODIP), based on the characteristics listed below:</w:t>
      </w:r>
    </w:p>
    <w:tbl>
      <w:tblPr>
        <w:tblStyle w:val="Tabelacomgrade"/>
        <w:tblW w:w="5000" w:type="pct"/>
        <w:tblLook w:val="04A0" w:firstRow="1" w:lastRow="0" w:firstColumn="1" w:lastColumn="0" w:noHBand="0" w:noVBand="1"/>
      </w:tblPr>
      <w:tblGrid>
        <w:gridCol w:w="1529"/>
        <w:gridCol w:w="1829"/>
        <w:gridCol w:w="1828"/>
        <w:gridCol w:w="1828"/>
        <w:gridCol w:w="1752"/>
        <w:gridCol w:w="1543"/>
      </w:tblGrid>
      <w:tr w:rsidR="00180036" w:rsidRPr="00180036" w:rsidTr="00180036">
        <w:trPr>
          <w:trHeight w:val="537"/>
        </w:trPr>
        <w:tc>
          <w:tcPr>
            <w:tcW w:w="1526" w:type="dxa"/>
            <w:vAlign w:val="center"/>
          </w:tcPr>
          <w:p w:rsidR="00180036" w:rsidRPr="00180036" w:rsidRDefault="00180036" w:rsidP="00AC4C35">
            <w:pPr>
              <w:jc w:val="center"/>
              <w:rPr>
                <w:rFonts w:ascii="Times New Roman" w:hAnsi="Times New Roman" w:cs="Times New Roman"/>
                <w:sz w:val="24"/>
                <w:szCs w:val="24"/>
                <w:lang w:val="en-US"/>
              </w:rPr>
            </w:pPr>
            <w:r w:rsidRPr="00180036">
              <w:rPr>
                <w:rFonts w:ascii="Times New Roman" w:hAnsi="Times New Roman" w:cs="Times New Roman"/>
                <w:sz w:val="24"/>
                <w:szCs w:val="24"/>
                <w:lang w:val="en-US"/>
              </w:rPr>
              <w:t>CODPROD</w:t>
            </w:r>
          </w:p>
        </w:tc>
        <w:tc>
          <w:tcPr>
            <w:tcW w:w="1827" w:type="dxa"/>
            <w:vAlign w:val="center"/>
          </w:tcPr>
          <w:p w:rsidR="00180036" w:rsidRPr="00180036" w:rsidRDefault="00180036" w:rsidP="00AC4C35">
            <w:pPr>
              <w:jc w:val="center"/>
              <w:rPr>
                <w:rFonts w:ascii="Times New Roman" w:hAnsi="Times New Roman" w:cs="Times New Roman"/>
                <w:sz w:val="24"/>
                <w:szCs w:val="24"/>
                <w:lang w:val="en-US"/>
              </w:rPr>
            </w:pPr>
            <w:r w:rsidRPr="00180036">
              <w:rPr>
                <w:rFonts w:ascii="Times New Roman" w:hAnsi="Times New Roman" w:cs="Times New Roman"/>
                <w:sz w:val="24"/>
                <w:szCs w:val="24"/>
                <w:lang w:val="en-US"/>
              </w:rPr>
              <w:t>Characteristic 1 (A1 to A4)</w:t>
            </w:r>
          </w:p>
        </w:tc>
        <w:tc>
          <w:tcPr>
            <w:tcW w:w="1826" w:type="dxa"/>
            <w:vAlign w:val="center"/>
          </w:tcPr>
          <w:p w:rsidR="00180036" w:rsidRPr="00180036" w:rsidRDefault="00180036" w:rsidP="00AC4C35">
            <w:pPr>
              <w:jc w:val="center"/>
              <w:rPr>
                <w:rFonts w:ascii="Times New Roman" w:hAnsi="Times New Roman" w:cs="Times New Roman"/>
                <w:sz w:val="24"/>
                <w:szCs w:val="24"/>
                <w:lang w:val="en-US"/>
              </w:rPr>
            </w:pPr>
            <w:r w:rsidRPr="00180036">
              <w:rPr>
                <w:rFonts w:ascii="Times New Roman" w:hAnsi="Times New Roman" w:cs="Times New Roman"/>
                <w:sz w:val="24"/>
                <w:szCs w:val="24"/>
                <w:lang w:val="en-US"/>
              </w:rPr>
              <w:t>Characteristic 2 (B1 to B4)</w:t>
            </w:r>
          </w:p>
        </w:tc>
        <w:tc>
          <w:tcPr>
            <w:tcW w:w="1826" w:type="dxa"/>
            <w:vAlign w:val="center"/>
          </w:tcPr>
          <w:p w:rsidR="00180036" w:rsidRPr="00180036" w:rsidRDefault="00180036" w:rsidP="00AC4C35">
            <w:pPr>
              <w:jc w:val="center"/>
              <w:rPr>
                <w:rFonts w:ascii="Times New Roman" w:hAnsi="Times New Roman" w:cs="Times New Roman"/>
                <w:sz w:val="24"/>
                <w:szCs w:val="24"/>
                <w:lang w:val="en-US"/>
              </w:rPr>
            </w:pPr>
            <w:r w:rsidRPr="00180036">
              <w:rPr>
                <w:rFonts w:ascii="Times New Roman" w:hAnsi="Times New Roman" w:cs="Times New Roman"/>
                <w:sz w:val="24"/>
                <w:szCs w:val="24"/>
                <w:lang w:val="en-US"/>
              </w:rPr>
              <w:t>Characteristic 3 (C1 to C3)</w:t>
            </w:r>
          </w:p>
        </w:tc>
        <w:tc>
          <w:tcPr>
            <w:tcW w:w="1750" w:type="dxa"/>
          </w:tcPr>
          <w:p w:rsidR="00180036" w:rsidRPr="00180036" w:rsidRDefault="00180036" w:rsidP="00AC4C35">
            <w:pPr>
              <w:jc w:val="center"/>
              <w:rPr>
                <w:rFonts w:ascii="Times New Roman" w:hAnsi="Times New Roman" w:cs="Times New Roman"/>
                <w:sz w:val="24"/>
                <w:szCs w:val="24"/>
                <w:lang w:val="en-US"/>
              </w:rPr>
            </w:pPr>
            <w:r w:rsidRPr="00180036">
              <w:rPr>
                <w:rFonts w:ascii="Times New Roman" w:hAnsi="Times New Roman" w:cs="Times New Roman"/>
                <w:sz w:val="24"/>
                <w:szCs w:val="24"/>
                <w:lang w:val="en-US"/>
              </w:rPr>
              <w:t>Characteristic 4</w:t>
            </w:r>
            <w:r w:rsidRPr="00180036">
              <w:rPr>
                <w:rFonts w:ascii="Times New Roman" w:hAnsi="Times New Roman" w:cs="Times New Roman"/>
                <w:sz w:val="24"/>
                <w:szCs w:val="24"/>
                <w:lang w:val="en-US"/>
              </w:rPr>
              <w:t xml:space="preserve"> (</w:t>
            </w:r>
            <w:r w:rsidRPr="00180036">
              <w:rPr>
                <w:rFonts w:ascii="Times New Roman" w:hAnsi="Times New Roman" w:cs="Times New Roman"/>
                <w:sz w:val="24"/>
                <w:szCs w:val="24"/>
                <w:lang w:val="en-US"/>
              </w:rPr>
              <w:t>D1 and D2</w:t>
            </w:r>
            <w:r w:rsidRPr="00180036">
              <w:rPr>
                <w:rFonts w:ascii="Times New Roman" w:hAnsi="Times New Roman" w:cs="Times New Roman"/>
                <w:sz w:val="24"/>
                <w:szCs w:val="24"/>
                <w:lang w:val="en-US"/>
              </w:rPr>
              <w:t>)</w:t>
            </w:r>
          </w:p>
        </w:tc>
        <w:tc>
          <w:tcPr>
            <w:tcW w:w="1541" w:type="dxa"/>
            <w:vAlign w:val="center"/>
          </w:tcPr>
          <w:p w:rsidR="00180036" w:rsidRPr="00180036" w:rsidRDefault="00180036" w:rsidP="00AC4C35">
            <w:pPr>
              <w:jc w:val="center"/>
              <w:rPr>
                <w:rFonts w:ascii="Times New Roman" w:hAnsi="Times New Roman" w:cs="Times New Roman"/>
                <w:sz w:val="24"/>
                <w:szCs w:val="24"/>
                <w:lang w:val="en-US"/>
              </w:rPr>
            </w:pPr>
            <w:r w:rsidRPr="00180036">
              <w:rPr>
                <w:rFonts w:ascii="Times New Roman" w:hAnsi="Times New Roman" w:cs="Times New Roman"/>
                <w:sz w:val="24"/>
                <w:szCs w:val="24"/>
                <w:lang w:val="en-US"/>
              </w:rPr>
              <w:t>CODIP ª</w:t>
            </w:r>
          </w:p>
        </w:tc>
      </w:tr>
      <w:tr w:rsidR="00180036" w:rsidRPr="005442AE" w:rsidTr="00180036">
        <w:trPr>
          <w:trHeight w:val="537"/>
        </w:trPr>
        <w:tc>
          <w:tcPr>
            <w:tcW w:w="1526" w:type="dxa"/>
          </w:tcPr>
          <w:p w:rsidR="00180036" w:rsidRPr="005442AE" w:rsidRDefault="00180036" w:rsidP="00AC4C35">
            <w:pPr>
              <w:jc w:val="both"/>
              <w:rPr>
                <w:rFonts w:ascii="Times New Roman" w:hAnsi="Times New Roman" w:cs="Times New Roman"/>
                <w:sz w:val="24"/>
                <w:szCs w:val="24"/>
                <w:lang w:val="en-US"/>
              </w:rPr>
            </w:pPr>
          </w:p>
        </w:tc>
        <w:tc>
          <w:tcPr>
            <w:tcW w:w="1827" w:type="dxa"/>
          </w:tcPr>
          <w:p w:rsidR="00180036" w:rsidRPr="005442AE" w:rsidRDefault="00180036" w:rsidP="00AC4C35">
            <w:pPr>
              <w:jc w:val="both"/>
              <w:rPr>
                <w:rFonts w:ascii="Times New Roman" w:hAnsi="Times New Roman" w:cs="Times New Roman"/>
                <w:sz w:val="24"/>
                <w:szCs w:val="24"/>
                <w:lang w:val="en-US"/>
              </w:rPr>
            </w:pPr>
          </w:p>
        </w:tc>
        <w:tc>
          <w:tcPr>
            <w:tcW w:w="1826" w:type="dxa"/>
          </w:tcPr>
          <w:p w:rsidR="00180036" w:rsidRPr="005442AE" w:rsidRDefault="00180036" w:rsidP="00AC4C35">
            <w:pPr>
              <w:jc w:val="both"/>
              <w:rPr>
                <w:rFonts w:ascii="Times New Roman" w:hAnsi="Times New Roman" w:cs="Times New Roman"/>
                <w:sz w:val="24"/>
                <w:szCs w:val="24"/>
                <w:lang w:val="en-US"/>
              </w:rPr>
            </w:pPr>
          </w:p>
        </w:tc>
        <w:tc>
          <w:tcPr>
            <w:tcW w:w="1826" w:type="dxa"/>
          </w:tcPr>
          <w:p w:rsidR="00180036" w:rsidRPr="005442AE" w:rsidRDefault="00180036" w:rsidP="00AC4C35">
            <w:pPr>
              <w:jc w:val="both"/>
              <w:rPr>
                <w:rFonts w:ascii="Times New Roman" w:hAnsi="Times New Roman" w:cs="Times New Roman"/>
                <w:sz w:val="24"/>
                <w:szCs w:val="24"/>
                <w:lang w:val="en-US"/>
              </w:rPr>
            </w:pPr>
          </w:p>
        </w:tc>
        <w:tc>
          <w:tcPr>
            <w:tcW w:w="1750" w:type="dxa"/>
          </w:tcPr>
          <w:p w:rsidR="00180036" w:rsidRPr="005442AE" w:rsidRDefault="00180036" w:rsidP="00AC4C35">
            <w:pPr>
              <w:jc w:val="both"/>
              <w:rPr>
                <w:rFonts w:ascii="Times New Roman" w:hAnsi="Times New Roman" w:cs="Times New Roman"/>
                <w:sz w:val="24"/>
                <w:szCs w:val="24"/>
                <w:lang w:val="en-US"/>
              </w:rPr>
            </w:pPr>
          </w:p>
        </w:tc>
        <w:tc>
          <w:tcPr>
            <w:tcW w:w="1541" w:type="dxa"/>
          </w:tcPr>
          <w:p w:rsidR="00180036" w:rsidRPr="005442AE" w:rsidRDefault="00180036" w:rsidP="00AC4C35">
            <w:pPr>
              <w:jc w:val="both"/>
              <w:rPr>
                <w:rFonts w:ascii="Times New Roman" w:hAnsi="Times New Roman" w:cs="Times New Roman"/>
                <w:sz w:val="24"/>
                <w:szCs w:val="24"/>
                <w:lang w:val="en-US"/>
              </w:rPr>
            </w:pPr>
          </w:p>
        </w:tc>
      </w:tr>
      <w:tr w:rsidR="00180036" w:rsidRPr="005442AE" w:rsidTr="00180036">
        <w:trPr>
          <w:trHeight w:val="537"/>
        </w:trPr>
        <w:tc>
          <w:tcPr>
            <w:tcW w:w="1526" w:type="dxa"/>
          </w:tcPr>
          <w:p w:rsidR="00180036" w:rsidRPr="005442AE" w:rsidRDefault="00180036" w:rsidP="00AC4C35">
            <w:pPr>
              <w:jc w:val="both"/>
              <w:rPr>
                <w:rFonts w:ascii="Times New Roman" w:hAnsi="Times New Roman" w:cs="Times New Roman"/>
                <w:sz w:val="24"/>
                <w:szCs w:val="24"/>
                <w:lang w:val="en-US"/>
              </w:rPr>
            </w:pPr>
          </w:p>
        </w:tc>
        <w:tc>
          <w:tcPr>
            <w:tcW w:w="1827" w:type="dxa"/>
          </w:tcPr>
          <w:p w:rsidR="00180036" w:rsidRPr="005442AE" w:rsidRDefault="00180036" w:rsidP="00AC4C35">
            <w:pPr>
              <w:jc w:val="both"/>
              <w:rPr>
                <w:rFonts w:ascii="Times New Roman" w:hAnsi="Times New Roman" w:cs="Times New Roman"/>
                <w:sz w:val="24"/>
                <w:szCs w:val="24"/>
                <w:lang w:val="en-US"/>
              </w:rPr>
            </w:pPr>
          </w:p>
        </w:tc>
        <w:tc>
          <w:tcPr>
            <w:tcW w:w="1826" w:type="dxa"/>
          </w:tcPr>
          <w:p w:rsidR="00180036" w:rsidRPr="005442AE" w:rsidRDefault="00180036" w:rsidP="00AC4C35">
            <w:pPr>
              <w:jc w:val="both"/>
              <w:rPr>
                <w:rFonts w:ascii="Times New Roman" w:hAnsi="Times New Roman" w:cs="Times New Roman"/>
                <w:sz w:val="24"/>
                <w:szCs w:val="24"/>
                <w:lang w:val="en-US"/>
              </w:rPr>
            </w:pPr>
          </w:p>
        </w:tc>
        <w:tc>
          <w:tcPr>
            <w:tcW w:w="1826" w:type="dxa"/>
          </w:tcPr>
          <w:p w:rsidR="00180036" w:rsidRPr="005442AE" w:rsidRDefault="00180036" w:rsidP="00AC4C35">
            <w:pPr>
              <w:jc w:val="both"/>
              <w:rPr>
                <w:rFonts w:ascii="Times New Roman" w:hAnsi="Times New Roman" w:cs="Times New Roman"/>
                <w:sz w:val="24"/>
                <w:szCs w:val="24"/>
                <w:lang w:val="en-US"/>
              </w:rPr>
            </w:pPr>
          </w:p>
        </w:tc>
        <w:tc>
          <w:tcPr>
            <w:tcW w:w="1750" w:type="dxa"/>
          </w:tcPr>
          <w:p w:rsidR="00180036" w:rsidRPr="005442AE" w:rsidRDefault="00180036" w:rsidP="00AC4C35">
            <w:pPr>
              <w:jc w:val="both"/>
              <w:rPr>
                <w:rFonts w:ascii="Times New Roman" w:hAnsi="Times New Roman" w:cs="Times New Roman"/>
                <w:sz w:val="24"/>
                <w:szCs w:val="24"/>
                <w:lang w:val="en-US"/>
              </w:rPr>
            </w:pPr>
          </w:p>
        </w:tc>
        <w:tc>
          <w:tcPr>
            <w:tcW w:w="1541" w:type="dxa"/>
          </w:tcPr>
          <w:p w:rsidR="00180036" w:rsidRPr="005442AE" w:rsidRDefault="00180036" w:rsidP="00AC4C35">
            <w:pPr>
              <w:jc w:val="both"/>
              <w:rPr>
                <w:rFonts w:ascii="Times New Roman" w:hAnsi="Times New Roman" w:cs="Times New Roman"/>
                <w:sz w:val="24"/>
                <w:szCs w:val="24"/>
                <w:lang w:val="en-US"/>
              </w:rPr>
            </w:pPr>
          </w:p>
        </w:tc>
      </w:tr>
    </w:tbl>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ª </w:t>
      </w:r>
      <w:proofErr w:type="gramStart"/>
      <w:r w:rsidRPr="005442AE">
        <w:rPr>
          <w:rFonts w:ascii="Times New Roman" w:hAnsi="Times New Roman" w:cs="Times New Roman"/>
          <w:sz w:val="20"/>
          <w:szCs w:val="20"/>
          <w:lang w:val="en-US"/>
        </w:rPr>
        <w:t>The</w:t>
      </w:r>
      <w:proofErr w:type="gramEnd"/>
      <w:r w:rsidRPr="005442AE">
        <w:rPr>
          <w:rFonts w:ascii="Times New Roman" w:hAnsi="Times New Roman" w:cs="Times New Roman"/>
          <w:sz w:val="20"/>
          <w:szCs w:val="20"/>
          <w:lang w:val="en-US"/>
        </w:rPr>
        <w:t xml:space="preserve"> provided CODIP is represented by an alphanumeric combination that reflects the characteristics of the product. The alphanumeric combination</w:t>
      </w:r>
      <w:r w:rsidR="00F75CF0" w:rsidRPr="005442AE">
        <w:rPr>
          <w:rFonts w:ascii="Times New Roman" w:hAnsi="Times New Roman" w:cs="Times New Roman"/>
          <w:sz w:val="20"/>
          <w:szCs w:val="20"/>
          <w:lang w:val="en-US"/>
        </w:rPr>
        <w:t xml:space="preserve"> reflects</w:t>
      </w:r>
      <w:r w:rsidRPr="005442AE">
        <w:rPr>
          <w:rFonts w:ascii="Times New Roman" w:hAnsi="Times New Roman" w:cs="Times New Roman"/>
          <w:sz w:val="20"/>
          <w:szCs w:val="20"/>
          <w:lang w:val="en-US"/>
        </w:rPr>
        <w:t>, in de</w:t>
      </w:r>
      <w:r w:rsidR="00E43746" w:rsidRPr="005442AE">
        <w:rPr>
          <w:rFonts w:ascii="Times New Roman" w:hAnsi="Times New Roman" w:cs="Times New Roman"/>
          <w:sz w:val="20"/>
          <w:szCs w:val="20"/>
          <w:lang w:val="en-US"/>
        </w:rPr>
        <w:t>scending</w:t>
      </w:r>
      <w:r w:rsidRPr="005442AE">
        <w:rPr>
          <w:rFonts w:ascii="Times New Roman" w:hAnsi="Times New Roman" w:cs="Times New Roman"/>
          <w:sz w:val="20"/>
          <w:szCs w:val="20"/>
          <w:lang w:val="en-US"/>
        </w:rPr>
        <w:t xml:space="preserve"> order, the importance granted to each characteristic of the product, starting from the most relevant.</w:t>
      </w:r>
    </w:p>
    <w:p w:rsidR="00180036" w:rsidRPr="00180036" w:rsidRDefault="00180036" w:rsidP="00180036">
      <w:pPr>
        <w:spacing w:after="0"/>
        <w:jc w:val="both"/>
        <w:rPr>
          <w:rFonts w:ascii="Times New Roman" w:hAnsi="Times New Roman" w:cs="Times New Roman"/>
          <w:b/>
          <w:sz w:val="24"/>
          <w:szCs w:val="24"/>
        </w:rPr>
      </w:pPr>
      <w:r w:rsidRPr="00180036">
        <w:rPr>
          <w:rFonts w:ascii="Times New Roman" w:hAnsi="Times New Roman" w:cs="Times New Roman"/>
          <w:b/>
          <w:sz w:val="24"/>
          <w:szCs w:val="24"/>
          <w:lang w:val="en-US"/>
        </w:rPr>
        <w:t>Characteristic 1</w:t>
      </w:r>
      <w:r w:rsidRPr="00180036">
        <w:rPr>
          <w:rFonts w:ascii="Times New Roman" w:hAnsi="Times New Roman" w:cs="Times New Roman"/>
          <w:b/>
          <w:sz w:val="24"/>
          <w:szCs w:val="24"/>
          <w:lang w:val="en-US"/>
        </w:rPr>
        <w:t>: material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3"/>
        <w:gridCol w:w="9520"/>
      </w:tblGrid>
      <w:tr w:rsidR="00180036" w:rsidRPr="00180036" w:rsidTr="002A4670">
        <w:tc>
          <w:tcPr>
            <w:tcW w:w="637" w:type="dxa"/>
          </w:tcPr>
          <w:p w:rsidR="00180036" w:rsidRPr="00180036" w:rsidRDefault="00180036" w:rsidP="00180036">
            <w:pPr>
              <w:spacing w:after="0"/>
              <w:jc w:val="both"/>
              <w:rPr>
                <w:rFonts w:ascii="Times New Roman" w:hAnsi="Times New Roman" w:cs="Times New Roman"/>
                <w:sz w:val="24"/>
                <w:szCs w:val="24"/>
              </w:rPr>
            </w:pPr>
            <w:r w:rsidRPr="00180036">
              <w:rPr>
                <w:rFonts w:ascii="Times New Roman" w:hAnsi="Times New Roman" w:cs="Times New Roman"/>
                <w:sz w:val="24"/>
                <w:szCs w:val="24"/>
              </w:rPr>
              <w:t>A1</w:t>
            </w:r>
          </w:p>
        </w:tc>
        <w:tc>
          <w:tcPr>
            <w:tcW w:w="8505" w:type="dxa"/>
          </w:tcPr>
          <w:p w:rsidR="00180036" w:rsidRPr="00180036" w:rsidRDefault="00180036" w:rsidP="00180036">
            <w:pPr>
              <w:spacing w:after="0"/>
              <w:jc w:val="both"/>
              <w:rPr>
                <w:rFonts w:ascii="Times New Roman" w:hAnsi="Times New Roman" w:cs="Times New Roman"/>
                <w:sz w:val="24"/>
                <w:szCs w:val="24"/>
              </w:rPr>
            </w:pPr>
            <w:r w:rsidRPr="00180036">
              <w:rPr>
                <w:rFonts w:ascii="Times New Roman" w:hAnsi="Times New Roman" w:cs="Times New Roman"/>
                <w:sz w:val="24"/>
                <w:szCs w:val="24"/>
              </w:rPr>
              <w:t>Wood</w:t>
            </w:r>
          </w:p>
        </w:tc>
      </w:tr>
      <w:tr w:rsidR="00180036" w:rsidRPr="00180036" w:rsidTr="002A4670">
        <w:tc>
          <w:tcPr>
            <w:tcW w:w="637" w:type="dxa"/>
          </w:tcPr>
          <w:p w:rsidR="00180036" w:rsidRPr="00180036" w:rsidRDefault="00180036" w:rsidP="00180036">
            <w:pPr>
              <w:spacing w:after="0"/>
              <w:jc w:val="both"/>
              <w:rPr>
                <w:rFonts w:ascii="Times New Roman" w:hAnsi="Times New Roman" w:cs="Times New Roman"/>
                <w:sz w:val="24"/>
                <w:szCs w:val="24"/>
              </w:rPr>
            </w:pPr>
            <w:r w:rsidRPr="00180036">
              <w:rPr>
                <w:rFonts w:ascii="Times New Roman" w:hAnsi="Times New Roman" w:cs="Times New Roman"/>
                <w:sz w:val="24"/>
                <w:szCs w:val="24"/>
              </w:rPr>
              <w:t>A2</w:t>
            </w:r>
          </w:p>
        </w:tc>
        <w:tc>
          <w:tcPr>
            <w:tcW w:w="8505" w:type="dxa"/>
          </w:tcPr>
          <w:p w:rsidR="00180036" w:rsidRPr="00180036" w:rsidRDefault="00180036" w:rsidP="00180036">
            <w:pPr>
              <w:spacing w:after="0"/>
              <w:jc w:val="both"/>
              <w:rPr>
                <w:rFonts w:ascii="Times New Roman" w:hAnsi="Times New Roman" w:cs="Times New Roman"/>
                <w:sz w:val="24"/>
                <w:szCs w:val="24"/>
              </w:rPr>
            </w:pPr>
            <w:proofErr w:type="spellStart"/>
            <w:r w:rsidRPr="00180036">
              <w:rPr>
                <w:rFonts w:ascii="Times New Roman" w:hAnsi="Times New Roman" w:cs="Times New Roman"/>
                <w:sz w:val="24"/>
                <w:szCs w:val="24"/>
              </w:rPr>
              <w:t>Plastic</w:t>
            </w:r>
            <w:proofErr w:type="spellEnd"/>
            <w:r w:rsidRPr="00180036">
              <w:rPr>
                <w:rFonts w:ascii="Times New Roman" w:hAnsi="Times New Roman" w:cs="Times New Roman"/>
                <w:sz w:val="24"/>
                <w:szCs w:val="24"/>
              </w:rPr>
              <w:t xml:space="preserve"> </w:t>
            </w:r>
          </w:p>
        </w:tc>
      </w:tr>
      <w:tr w:rsidR="00180036" w:rsidRPr="00180036" w:rsidTr="002A4670">
        <w:tc>
          <w:tcPr>
            <w:tcW w:w="637" w:type="dxa"/>
          </w:tcPr>
          <w:p w:rsidR="00180036" w:rsidRPr="00180036" w:rsidRDefault="00180036" w:rsidP="00180036">
            <w:pPr>
              <w:spacing w:after="0"/>
              <w:jc w:val="both"/>
              <w:rPr>
                <w:rFonts w:ascii="Times New Roman" w:hAnsi="Times New Roman" w:cs="Times New Roman"/>
                <w:sz w:val="24"/>
                <w:szCs w:val="24"/>
              </w:rPr>
            </w:pPr>
            <w:r w:rsidRPr="00180036">
              <w:rPr>
                <w:rFonts w:ascii="Times New Roman" w:hAnsi="Times New Roman" w:cs="Times New Roman"/>
                <w:sz w:val="24"/>
                <w:szCs w:val="24"/>
              </w:rPr>
              <w:t>A3</w:t>
            </w:r>
          </w:p>
        </w:tc>
        <w:tc>
          <w:tcPr>
            <w:tcW w:w="8505" w:type="dxa"/>
          </w:tcPr>
          <w:p w:rsidR="00180036" w:rsidRPr="00180036" w:rsidRDefault="00180036" w:rsidP="00180036">
            <w:pPr>
              <w:spacing w:after="0"/>
              <w:jc w:val="both"/>
              <w:rPr>
                <w:rFonts w:ascii="Times New Roman" w:hAnsi="Times New Roman" w:cs="Times New Roman"/>
                <w:sz w:val="24"/>
                <w:szCs w:val="24"/>
              </w:rPr>
            </w:pPr>
            <w:proofErr w:type="spellStart"/>
            <w:r w:rsidRPr="00180036">
              <w:rPr>
                <w:rFonts w:ascii="Times New Roman" w:hAnsi="Times New Roman" w:cs="Times New Roman"/>
                <w:sz w:val="24"/>
                <w:szCs w:val="24"/>
              </w:rPr>
              <w:t>Rubberized</w:t>
            </w:r>
            <w:proofErr w:type="spellEnd"/>
            <w:r w:rsidRPr="00180036">
              <w:rPr>
                <w:rFonts w:ascii="Times New Roman" w:hAnsi="Times New Roman" w:cs="Times New Roman"/>
                <w:sz w:val="24"/>
                <w:szCs w:val="24"/>
              </w:rPr>
              <w:t xml:space="preserve"> </w:t>
            </w:r>
            <w:proofErr w:type="spellStart"/>
            <w:r w:rsidRPr="00180036">
              <w:rPr>
                <w:rFonts w:ascii="Times New Roman" w:hAnsi="Times New Roman" w:cs="Times New Roman"/>
                <w:sz w:val="24"/>
                <w:szCs w:val="24"/>
              </w:rPr>
              <w:t>wood</w:t>
            </w:r>
            <w:proofErr w:type="spellEnd"/>
          </w:p>
        </w:tc>
      </w:tr>
      <w:tr w:rsidR="00180036" w:rsidRPr="00180036" w:rsidTr="002A4670">
        <w:tc>
          <w:tcPr>
            <w:tcW w:w="637" w:type="dxa"/>
          </w:tcPr>
          <w:p w:rsidR="00180036" w:rsidRPr="00180036" w:rsidRDefault="00180036" w:rsidP="00180036">
            <w:pPr>
              <w:spacing w:after="0"/>
              <w:jc w:val="both"/>
              <w:rPr>
                <w:rFonts w:ascii="Times New Roman" w:hAnsi="Times New Roman" w:cs="Times New Roman"/>
                <w:sz w:val="24"/>
                <w:szCs w:val="24"/>
              </w:rPr>
            </w:pPr>
            <w:r w:rsidRPr="00180036">
              <w:rPr>
                <w:rFonts w:ascii="Times New Roman" w:hAnsi="Times New Roman" w:cs="Times New Roman"/>
                <w:sz w:val="24"/>
                <w:szCs w:val="24"/>
              </w:rPr>
              <w:t>A4</w:t>
            </w:r>
          </w:p>
        </w:tc>
        <w:tc>
          <w:tcPr>
            <w:tcW w:w="8505" w:type="dxa"/>
          </w:tcPr>
          <w:p w:rsidR="00180036" w:rsidRPr="00180036" w:rsidRDefault="00180036" w:rsidP="00180036">
            <w:pPr>
              <w:spacing w:after="0"/>
              <w:jc w:val="both"/>
              <w:rPr>
                <w:rFonts w:ascii="Times New Roman" w:hAnsi="Times New Roman" w:cs="Times New Roman"/>
                <w:sz w:val="24"/>
                <w:szCs w:val="24"/>
              </w:rPr>
            </w:pPr>
            <w:proofErr w:type="spellStart"/>
            <w:r w:rsidRPr="00180036">
              <w:rPr>
                <w:rFonts w:ascii="Times New Roman" w:hAnsi="Times New Roman" w:cs="Times New Roman"/>
                <w:sz w:val="24"/>
                <w:szCs w:val="24"/>
              </w:rPr>
              <w:t>Rubberized</w:t>
            </w:r>
            <w:proofErr w:type="spellEnd"/>
            <w:r w:rsidRPr="00180036">
              <w:rPr>
                <w:rFonts w:ascii="Times New Roman" w:hAnsi="Times New Roman" w:cs="Times New Roman"/>
                <w:sz w:val="24"/>
                <w:szCs w:val="24"/>
              </w:rPr>
              <w:t xml:space="preserve"> </w:t>
            </w:r>
            <w:proofErr w:type="spellStart"/>
            <w:r w:rsidRPr="00180036">
              <w:rPr>
                <w:rFonts w:ascii="Times New Roman" w:hAnsi="Times New Roman" w:cs="Times New Roman"/>
                <w:sz w:val="24"/>
                <w:szCs w:val="24"/>
              </w:rPr>
              <w:t>plastic</w:t>
            </w:r>
            <w:proofErr w:type="spellEnd"/>
          </w:p>
        </w:tc>
      </w:tr>
    </w:tbl>
    <w:p w:rsidR="00180036" w:rsidRPr="00180036" w:rsidRDefault="00180036" w:rsidP="00180036">
      <w:pPr>
        <w:spacing w:after="0"/>
        <w:jc w:val="both"/>
        <w:rPr>
          <w:rFonts w:ascii="Times New Roman" w:hAnsi="Times New Roman" w:cs="Times New Roman"/>
          <w:sz w:val="24"/>
          <w:szCs w:val="24"/>
        </w:rPr>
      </w:pPr>
    </w:p>
    <w:p w:rsidR="00180036" w:rsidRPr="00180036" w:rsidRDefault="00180036" w:rsidP="00180036">
      <w:pPr>
        <w:spacing w:after="0"/>
        <w:jc w:val="both"/>
        <w:rPr>
          <w:rFonts w:ascii="Times New Roman" w:hAnsi="Times New Roman" w:cs="Times New Roman"/>
          <w:b/>
          <w:sz w:val="24"/>
          <w:szCs w:val="24"/>
        </w:rPr>
      </w:pPr>
    </w:p>
    <w:p w:rsidR="00180036" w:rsidRPr="00180036" w:rsidRDefault="00180036" w:rsidP="00180036">
      <w:pPr>
        <w:spacing w:after="0"/>
        <w:jc w:val="both"/>
        <w:rPr>
          <w:rFonts w:ascii="Times New Roman" w:hAnsi="Times New Roman" w:cs="Times New Roman"/>
          <w:b/>
          <w:sz w:val="24"/>
          <w:szCs w:val="24"/>
        </w:rPr>
      </w:pPr>
      <w:r>
        <w:rPr>
          <w:rFonts w:ascii="Times New Roman" w:hAnsi="Times New Roman" w:cs="Times New Roman"/>
          <w:b/>
          <w:sz w:val="24"/>
          <w:szCs w:val="24"/>
          <w:lang w:val="en-US"/>
        </w:rPr>
        <w:t>Characteristic 2</w:t>
      </w:r>
      <w:r w:rsidRPr="00180036">
        <w:rPr>
          <w:rFonts w:ascii="Times New Roman" w:hAnsi="Times New Roman" w:cs="Times New Roman"/>
          <w:b/>
          <w:sz w:val="24"/>
          <w:szCs w:val="24"/>
          <w:lang w:val="en-US"/>
        </w:rPr>
        <w:t xml:space="preserve">: </w:t>
      </w:r>
      <w:r>
        <w:rPr>
          <w:rFonts w:ascii="Times New Roman" w:hAnsi="Times New Roman" w:cs="Times New Roman"/>
          <w:b/>
          <w:sz w:val="24"/>
          <w:szCs w:val="24"/>
          <w:lang w:val="en-US"/>
        </w:rPr>
        <w:t>base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2"/>
        <w:gridCol w:w="9531"/>
      </w:tblGrid>
      <w:tr w:rsidR="00180036" w:rsidRPr="00180036" w:rsidTr="002A4670">
        <w:tc>
          <w:tcPr>
            <w:tcW w:w="637" w:type="dxa"/>
          </w:tcPr>
          <w:p w:rsidR="00180036" w:rsidRPr="00180036" w:rsidRDefault="00180036" w:rsidP="00180036">
            <w:pPr>
              <w:spacing w:after="0"/>
              <w:jc w:val="both"/>
              <w:rPr>
                <w:rFonts w:ascii="Times New Roman" w:hAnsi="Times New Roman" w:cs="Times New Roman"/>
                <w:sz w:val="24"/>
                <w:szCs w:val="24"/>
              </w:rPr>
            </w:pPr>
            <w:r w:rsidRPr="00180036">
              <w:rPr>
                <w:rFonts w:ascii="Times New Roman" w:hAnsi="Times New Roman" w:cs="Times New Roman"/>
                <w:sz w:val="24"/>
                <w:szCs w:val="24"/>
              </w:rPr>
              <w:t>B1</w:t>
            </w:r>
          </w:p>
        </w:tc>
        <w:tc>
          <w:tcPr>
            <w:tcW w:w="8647" w:type="dxa"/>
          </w:tcPr>
          <w:p w:rsidR="00180036" w:rsidRPr="00180036" w:rsidRDefault="00180036" w:rsidP="00180036">
            <w:pPr>
              <w:spacing w:after="0"/>
              <w:jc w:val="both"/>
              <w:rPr>
                <w:rFonts w:ascii="Times New Roman" w:hAnsi="Times New Roman" w:cs="Times New Roman"/>
                <w:sz w:val="24"/>
                <w:szCs w:val="24"/>
              </w:rPr>
            </w:pPr>
            <w:r>
              <w:rPr>
                <w:rFonts w:ascii="Times New Roman" w:hAnsi="Times New Roman" w:cs="Times New Roman"/>
                <w:sz w:val="24"/>
                <w:szCs w:val="24"/>
              </w:rPr>
              <w:t xml:space="preserve">Metal </w:t>
            </w:r>
            <w:proofErr w:type="spellStart"/>
            <w:r>
              <w:rPr>
                <w:rFonts w:ascii="Times New Roman" w:hAnsi="Times New Roman" w:cs="Times New Roman"/>
                <w:sz w:val="24"/>
                <w:szCs w:val="24"/>
              </w:rPr>
              <w:t>pipe</w:t>
            </w:r>
            <w:proofErr w:type="spellEnd"/>
          </w:p>
        </w:tc>
      </w:tr>
      <w:tr w:rsidR="00180036" w:rsidRPr="00180036" w:rsidTr="002A4670">
        <w:tc>
          <w:tcPr>
            <w:tcW w:w="637" w:type="dxa"/>
          </w:tcPr>
          <w:p w:rsidR="00180036" w:rsidRPr="00180036" w:rsidRDefault="00180036" w:rsidP="00180036">
            <w:pPr>
              <w:spacing w:after="0"/>
              <w:jc w:val="both"/>
              <w:rPr>
                <w:rFonts w:ascii="Times New Roman" w:hAnsi="Times New Roman" w:cs="Times New Roman"/>
                <w:sz w:val="24"/>
                <w:szCs w:val="24"/>
              </w:rPr>
            </w:pPr>
            <w:r w:rsidRPr="00180036">
              <w:rPr>
                <w:rFonts w:ascii="Times New Roman" w:hAnsi="Times New Roman" w:cs="Times New Roman"/>
                <w:sz w:val="24"/>
                <w:szCs w:val="24"/>
              </w:rPr>
              <w:t>B2</w:t>
            </w:r>
          </w:p>
        </w:tc>
        <w:tc>
          <w:tcPr>
            <w:tcW w:w="8647" w:type="dxa"/>
          </w:tcPr>
          <w:p w:rsidR="00180036" w:rsidRPr="00180036" w:rsidRDefault="00180036" w:rsidP="00180036">
            <w:pPr>
              <w:spacing w:after="0"/>
              <w:jc w:val="both"/>
              <w:rPr>
                <w:rFonts w:ascii="Times New Roman" w:hAnsi="Times New Roman" w:cs="Times New Roman"/>
                <w:sz w:val="24"/>
                <w:szCs w:val="24"/>
                <w:lang w:val="en-US"/>
              </w:rPr>
            </w:pPr>
            <w:r>
              <w:rPr>
                <w:rFonts w:ascii="Times New Roman" w:hAnsi="Times New Roman" w:cs="Times New Roman"/>
                <w:sz w:val="24"/>
                <w:szCs w:val="24"/>
                <w:lang w:val="en-US"/>
              </w:rPr>
              <w:t>Ceramic pipe</w:t>
            </w:r>
          </w:p>
        </w:tc>
      </w:tr>
      <w:tr w:rsidR="00180036" w:rsidRPr="00180036" w:rsidTr="002A4670">
        <w:tc>
          <w:tcPr>
            <w:tcW w:w="637" w:type="dxa"/>
          </w:tcPr>
          <w:p w:rsidR="00180036" w:rsidRPr="00180036" w:rsidRDefault="00180036" w:rsidP="00180036">
            <w:pPr>
              <w:spacing w:after="0"/>
              <w:jc w:val="both"/>
              <w:rPr>
                <w:rFonts w:ascii="Times New Roman" w:hAnsi="Times New Roman" w:cs="Times New Roman"/>
                <w:sz w:val="24"/>
                <w:szCs w:val="24"/>
              </w:rPr>
            </w:pPr>
            <w:r w:rsidRPr="00180036">
              <w:rPr>
                <w:rFonts w:ascii="Times New Roman" w:hAnsi="Times New Roman" w:cs="Times New Roman"/>
                <w:sz w:val="24"/>
                <w:szCs w:val="24"/>
              </w:rPr>
              <w:t>B3</w:t>
            </w:r>
          </w:p>
        </w:tc>
        <w:tc>
          <w:tcPr>
            <w:tcW w:w="8647" w:type="dxa"/>
          </w:tcPr>
          <w:p w:rsidR="00180036" w:rsidRPr="00180036" w:rsidRDefault="00180036" w:rsidP="00180036">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Padded</w:t>
            </w:r>
            <w:proofErr w:type="spellEnd"/>
            <w:r>
              <w:rPr>
                <w:rFonts w:ascii="Times New Roman" w:hAnsi="Times New Roman" w:cs="Times New Roman"/>
                <w:sz w:val="24"/>
                <w:szCs w:val="24"/>
              </w:rPr>
              <w:t xml:space="preserve"> base</w:t>
            </w:r>
          </w:p>
        </w:tc>
      </w:tr>
      <w:tr w:rsidR="00180036" w:rsidRPr="00180036" w:rsidTr="002A4670">
        <w:tc>
          <w:tcPr>
            <w:tcW w:w="637" w:type="dxa"/>
          </w:tcPr>
          <w:p w:rsidR="00180036" w:rsidRPr="00180036" w:rsidRDefault="00180036" w:rsidP="00180036">
            <w:pPr>
              <w:spacing w:after="0"/>
              <w:jc w:val="both"/>
              <w:rPr>
                <w:rFonts w:ascii="Times New Roman" w:hAnsi="Times New Roman" w:cs="Times New Roman"/>
                <w:sz w:val="24"/>
                <w:szCs w:val="24"/>
              </w:rPr>
            </w:pPr>
            <w:r w:rsidRPr="00180036">
              <w:rPr>
                <w:rFonts w:ascii="Times New Roman" w:hAnsi="Times New Roman" w:cs="Times New Roman"/>
                <w:sz w:val="24"/>
                <w:szCs w:val="24"/>
              </w:rPr>
              <w:t>B4</w:t>
            </w:r>
          </w:p>
        </w:tc>
        <w:tc>
          <w:tcPr>
            <w:tcW w:w="8647" w:type="dxa"/>
          </w:tcPr>
          <w:p w:rsidR="00180036" w:rsidRPr="00180036" w:rsidRDefault="00180036" w:rsidP="00180036">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Other</w:t>
            </w:r>
            <w:proofErr w:type="spellEnd"/>
          </w:p>
        </w:tc>
      </w:tr>
    </w:tbl>
    <w:p w:rsidR="00180036" w:rsidRPr="00180036" w:rsidRDefault="00180036" w:rsidP="00180036">
      <w:pPr>
        <w:spacing w:after="0"/>
        <w:jc w:val="both"/>
        <w:rPr>
          <w:rFonts w:ascii="Times New Roman" w:hAnsi="Times New Roman" w:cs="Times New Roman"/>
          <w:sz w:val="24"/>
          <w:szCs w:val="24"/>
        </w:rPr>
      </w:pPr>
    </w:p>
    <w:p w:rsidR="00180036" w:rsidRPr="00180036" w:rsidRDefault="00180036" w:rsidP="00180036">
      <w:pPr>
        <w:spacing w:after="0"/>
        <w:jc w:val="both"/>
        <w:rPr>
          <w:rFonts w:ascii="Times New Roman" w:hAnsi="Times New Roman" w:cs="Times New Roman"/>
          <w:b/>
          <w:sz w:val="24"/>
          <w:szCs w:val="24"/>
        </w:rPr>
      </w:pPr>
      <w:r>
        <w:rPr>
          <w:rFonts w:ascii="Times New Roman" w:hAnsi="Times New Roman" w:cs="Times New Roman"/>
          <w:b/>
          <w:sz w:val="24"/>
          <w:szCs w:val="24"/>
          <w:lang w:val="en-US"/>
        </w:rPr>
        <w:t>Chara</w:t>
      </w:r>
      <w:r>
        <w:rPr>
          <w:rFonts w:ascii="Times New Roman" w:hAnsi="Times New Roman" w:cs="Times New Roman"/>
          <w:b/>
          <w:sz w:val="24"/>
          <w:szCs w:val="24"/>
          <w:lang w:val="en-US"/>
        </w:rPr>
        <w:t>cteristic 3</w:t>
      </w:r>
      <w:r w:rsidRPr="00180036">
        <w:rPr>
          <w:rFonts w:ascii="Times New Roman" w:hAnsi="Times New Roman" w:cs="Times New Roman"/>
          <w:b/>
          <w:sz w:val="24"/>
          <w:szCs w:val="24"/>
          <w:lang w:val="en-US"/>
        </w:rPr>
        <w:t xml:space="preserve">: </w:t>
      </w:r>
      <w:r>
        <w:rPr>
          <w:rFonts w:ascii="Times New Roman" w:hAnsi="Times New Roman" w:cs="Times New Roman"/>
          <w:b/>
          <w:sz w:val="24"/>
          <w:szCs w:val="24"/>
          <w:lang w:val="en-US"/>
        </w:rPr>
        <w:t>bristles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2"/>
        <w:gridCol w:w="9531"/>
      </w:tblGrid>
      <w:tr w:rsidR="00180036" w:rsidRPr="00180036" w:rsidTr="002A4670">
        <w:tc>
          <w:tcPr>
            <w:tcW w:w="637" w:type="dxa"/>
          </w:tcPr>
          <w:p w:rsidR="00180036" w:rsidRPr="00180036" w:rsidRDefault="00180036" w:rsidP="00180036">
            <w:pPr>
              <w:spacing w:after="0"/>
              <w:jc w:val="both"/>
              <w:rPr>
                <w:rFonts w:ascii="Times New Roman" w:hAnsi="Times New Roman" w:cs="Times New Roman"/>
                <w:sz w:val="24"/>
                <w:szCs w:val="24"/>
              </w:rPr>
            </w:pPr>
            <w:r w:rsidRPr="00180036">
              <w:rPr>
                <w:rFonts w:ascii="Times New Roman" w:hAnsi="Times New Roman" w:cs="Times New Roman"/>
                <w:sz w:val="24"/>
                <w:szCs w:val="24"/>
              </w:rPr>
              <w:t>C1</w:t>
            </w:r>
          </w:p>
        </w:tc>
        <w:tc>
          <w:tcPr>
            <w:tcW w:w="8647" w:type="dxa"/>
          </w:tcPr>
          <w:p w:rsidR="00180036" w:rsidRPr="00180036" w:rsidRDefault="00180036" w:rsidP="00180036">
            <w:pPr>
              <w:spacing w:after="0"/>
              <w:jc w:val="both"/>
              <w:rPr>
                <w:rFonts w:ascii="Times New Roman" w:hAnsi="Times New Roman" w:cs="Times New Roman"/>
                <w:sz w:val="24"/>
                <w:szCs w:val="24"/>
              </w:rPr>
            </w:pPr>
            <w:r>
              <w:rPr>
                <w:rFonts w:ascii="Times New Roman" w:hAnsi="Times New Roman" w:cs="Times New Roman"/>
                <w:sz w:val="24"/>
                <w:szCs w:val="24"/>
              </w:rPr>
              <w:t>Natural</w:t>
            </w:r>
          </w:p>
        </w:tc>
      </w:tr>
      <w:tr w:rsidR="00180036" w:rsidRPr="00180036" w:rsidTr="002A4670">
        <w:tc>
          <w:tcPr>
            <w:tcW w:w="637" w:type="dxa"/>
          </w:tcPr>
          <w:p w:rsidR="00180036" w:rsidRPr="00180036" w:rsidRDefault="00180036" w:rsidP="00180036">
            <w:pPr>
              <w:spacing w:after="0"/>
              <w:jc w:val="both"/>
              <w:rPr>
                <w:rFonts w:ascii="Times New Roman" w:hAnsi="Times New Roman" w:cs="Times New Roman"/>
                <w:sz w:val="24"/>
                <w:szCs w:val="24"/>
              </w:rPr>
            </w:pPr>
            <w:r w:rsidRPr="00180036">
              <w:rPr>
                <w:rFonts w:ascii="Times New Roman" w:hAnsi="Times New Roman" w:cs="Times New Roman"/>
                <w:sz w:val="24"/>
                <w:szCs w:val="24"/>
              </w:rPr>
              <w:t>C2</w:t>
            </w:r>
          </w:p>
        </w:tc>
        <w:tc>
          <w:tcPr>
            <w:tcW w:w="8647" w:type="dxa"/>
          </w:tcPr>
          <w:p w:rsidR="00180036" w:rsidRPr="00180036" w:rsidRDefault="00180036" w:rsidP="00180036">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Synthet</w:t>
            </w:r>
            <w:bookmarkStart w:id="1" w:name="_GoBack"/>
            <w:bookmarkEnd w:id="1"/>
            <w:r>
              <w:rPr>
                <w:rFonts w:ascii="Times New Roman" w:hAnsi="Times New Roman" w:cs="Times New Roman"/>
                <w:sz w:val="24"/>
                <w:szCs w:val="24"/>
              </w:rPr>
              <w:t>ic</w:t>
            </w:r>
            <w:proofErr w:type="spellEnd"/>
          </w:p>
        </w:tc>
      </w:tr>
      <w:tr w:rsidR="00180036" w:rsidRPr="00180036" w:rsidTr="002A4670">
        <w:tc>
          <w:tcPr>
            <w:tcW w:w="637" w:type="dxa"/>
            <w:tcBorders>
              <w:top w:val="single" w:sz="4" w:space="0" w:color="auto"/>
              <w:left w:val="single" w:sz="4" w:space="0" w:color="auto"/>
              <w:bottom w:val="single" w:sz="4" w:space="0" w:color="auto"/>
              <w:right w:val="single" w:sz="4" w:space="0" w:color="auto"/>
            </w:tcBorders>
          </w:tcPr>
          <w:p w:rsidR="00180036" w:rsidRPr="00180036" w:rsidRDefault="00180036" w:rsidP="00180036">
            <w:pPr>
              <w:spacing w:after="0"/>
              <w:jc w:val="both"/>
              <w:rPr>
                <w:rFonts w:ascii="Times New Roman" w:hAnsi="Times New Roman" w:cs="Times New Roman"/>
                <w:sz w:val="24"/>
                <w:szCs w:val="24"/>
              </w:rPr>
            </w:pPr>
            <w:r w:rsidRPr="00180036">
              <w:rPr>
                <w:rFonts w:ascii="Times New Roman" w:hAnsi="Times New Roman" w:cs="Times New Roman"/>
                <w:sz w:val="24"/>
                <w:szCs w:val="24"/>
              </w:rPr>
              <w:t>C3</w:t>
            </w:r>
          </w:p>
        </w:tc>
        <w:tc>
          <w:tcPr>
            <w:tcW w:w="8647" w:type="dxa"/>
            <w:tcBorders>
              <w:top w:val="single" w:sz="4" w:space="0" w:color="auto"/>
              <w:left w:val="single" w:sz="4" w:space="0" w:color="auto"/>
              <w:bottom w:val="single" w:sz="4" w:space="0" w:color="auto"/>
              <w:right w:val="single" w:sz="4" w:space="0" w:color="auto"/>
            </w:tcBorders>
          </w:tcPr>
          <w:p w:rsidR="00180036" w:rsidRPr="00180036" w:rsidRDefault="00180036" w:rsidP="00180036">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Mixed</w:t>
            </w:r>
            <w:proofErr w:type="spellEnd"/>
          </w:p>
        </w:tc>
      </w:tr>
    </w:tbl>
    <w:p w:rsidR="00180036" w:rsidRPr="00180036" w:rsidRDefault="00180036" w:rsidP="00180036">
      <w:pPr>
        <w:spacing w:after="0"/>
        <w:jc w:val="both"/>
        <w:rPr>
          <w:rFonts w:ascii="Times New Roman" w:hAnsi="Times New Roman" w:cs="Times New Roman"/>
          <w:b/>
          <w:sz w:val="24"/>
          <w:szCs w:val="24"/>
        </w:rPr>
      </w:pPr>
    </w:p>
    <w:p w:rsidR="00180036" w:rsidRPr="00180036" w:rsidRDefault="00180036" w:rsidP="00180036">
      <w:pPr>
        <w:spacing w:after="0"/>
        <w:jc w:val="both"/>
        <w:rPr>
          <w:rFonts w:ascii="Times New Roman" w:hAnsi="Times New Roman" w:cs="Times New Roman"/>
          <w:b/>
          <w:sz w:val="24"/>
          <w:szCs w:val="24"/>
        </w:rPr>
      </w:pPr>
      <w:r>
        <w:rPr>
          <w:rFonts w:ascii="Times New Roman" w:hAnsi="Times New Roman" w:cs="Times New Roman"/>
          <w:b/>
          <w:sz w:val="24"/>
          <w:szCs w:val="24"/>
          <w:lang w:val="en-US"/>
        </w:rPr>
        <w:t>Chara</w:t>
      </w:r>
      <w:r>
        <w:rPr>
          <w:rFonts w:ascii="Times New Roman" w:hAnsi="Times New Roman" w:cs="Times New Roman"/>
          <w:b/>
          <w:sz w:val="24"/>
          <w:szCs w:val="24"/>
          <w:lang w:val="en-US"/>
        </w:rPr>
        <w:t>cteristic 4</w:t>
      </w:r>
      <w:r w:rsidRPr="00180036">
        <w:rPr>
          <w:rFonts w:ascii="Times New Roman" w:hAnsi="Times New Roman" w:cs="Times New Roman"/>
          <w:b/>
          <w:sz w:val="24"/>
          <w:szCs w:val="24"/>
          <w:lang w:val="en-US"/>
        </w:rPr>
        <w:t xml:space="preserve">: </w:t>
      </w:r>
      <w:r>
        <w:rPr>
          <w:rFonts w:ascii="Times New Roman" w:hAnsi="Times New Roman" w:cs="Times New Roman"/>
          <w:b/>
          <w:sz w:val="24"/>
          <w:szCs w:val="24"/>
          <w:lang w:val="en-US"/>
        </w:rPr>
        <w:t>use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2"/>
        <w:gridCol w:w="9531"/>
      </w:tblGrid>
      <w:tr w:rsidR="00180036" w:rsidRPr="00180036" w:rsidTr="002A4670">
        <w:tc>
          <w:tcPr>
            <w:tcW w:w="637" w:type="dxa"/>
          </w:tcPr>
          <w:p w:rsidR="00180036" w:rsidRPr="00180036" w:rsidRDefault="00180036" w:rsidP="00180036">
            <w:pPr>
              <w:spacing w:after="0"/>
              <w:jc w:val="both"/>
              <w:rPr>
                <w:rFonts w:ascii="Times New Roman" w:hAnsi="Times New Roman" w:cs="Times New Roman"/>
                <w:sz w:val="24"/>
                <w:szCs w:val="24"/>
              </w:rPr>
            </w:pPr>
            <w:r w:rsidRPr="00180036">
              <w:rPr>
                <w:rFonts w:ascii="Times New Roman" w:hAnsi="Times New Roman" w:cs="Times New Roman"/>
                <w:sz w:val="24"/>
                <w:szCs w:val="24"/>
              </w:rPr>
              <w:t>D1</w:t>
            </w:r>
          </w:p>
        </w:tc>
        <w:tc>
          <w:tcPr>
            <w:tcW w:w="8647" w:type="dxa"/>
          </w:tcPr>
          <w:p w:rsidR="00180036" w:rsidRPr="00180036" w:rsidRDefault="00180036" w:rsidP="00180036">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Domestic</w:t>
            </w:r>
            <w:proofErr w:type="spellEnd"/>
          </w:p>
        </w:tc>
      </w:tr>
      <w:tr w:rsidR="00180036" w:rsidRPr="00180036" w:rsidTr="002A4670">
        <w:tc>
          <w:tcPr>
            <w:tcW w:w="637" w:type="dxa"/>
          </w:tcPr>
          <w:p w:rsidR="00180036" w:rsidRPr="00180036" w:rsidRDefault="00180036" w:rsidP="00180036">
            <w:pPr>
              <w:spacing w:after="0"/>
              <w:jc w:val="both"/>
              <w:rPr>
                <w:rFonts w:ascii="Times New Roman" w:hAnsi="Times New Roman" w:cs="Times New Roman"/>
                <w:sz w:val="24"/>
                <w:szCs w:val="24"/>
              </w:rPr>
            </w:pPr>
            <w:r w:rsidRPr="00180036">
              <w:rPr>
                <w:rFonts w:ascii="Times New Roman" w:hAnsi="Times New Roman" w:cs="Times New Roman"/>
                <w:sz w:val="24"/>
                <w:szCs w:val="24"/>
              </w:rPr>
              <w:t>D2</w:t>
            </w:r>
          </w:p>
        </w:tc>
        <w:tc>
          <w:tcPr>
            <w:tcW w:w="8647" w:type="dxa"/>
          </w:tcPr>
          <w:p w:rsidR="00180036" w:rsidRPr="00180036" w:rsidRDefault="00180036" w:rsidP="00180036">
            <w:pPr>
              <w:spacing w:after="0"/>
              <w:jc w:val="both"/>
              <w:rPr>
                <w:rFonts w:ascii="Times New Roman" w:hAnsi="Times New Roman" w:cs="Times New Roman"/>
                <w:sz w:val="24"/>
                <w:szCs w:val="24"/>
              </w:rPr>
            </w:pPr>
            <w:r>
              <w:rPr>
                <w:rFonts w:ascii="Times New Roman" w:hAnsi="Times New Roman" w:cs="Times New Roman"/>
                <w:sz w:val="24"/>
                <w:szCs w:val="24"/>
              </w:rPr>
              <w:t>Profe</w:t>
            </w:r>
            <w:r w:rsidRPr="00180036">
              <w:rPr>
                <w:rFonts w:ascii="Times New Roman" w:hAnsi="Times New Roman" w:cs="Times New Roman"/>
                <w:sz w:val="24"/>
                <w:szCs w:val="24"/>
              </w:rPr>
              <w:t>ssional</w:t>
            </w:r>
          </w:p>
        </w:tc>
      </w:tr>
    </w:tbl>
    <w:p w:rsidR="00475A6B" w:rsidRPr="005442AE" w:rsidRDefault="00475A6B" w:rsidP="00A63308">
      <w:pPr>
        <w:ind w:left="360" w:hanging="360"/>
        <w:jc w:val="both"/>
        <w:rPr>
          <w:rFonts w:ascii="Times New Roman" w:hAnsi="Times New Roman" w:cs="Times New Roman"/>
          <w:b/>
          <w:sz w:val="24"/>
          <w:szCs w:val="24"/>
          <w:lang w:val="en-US"/>
        </w:rPr>
      </w:pP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6.1.4 State whether any services part of the production process are outsourced, such as maintenance and tooling, utilities supply, etc.</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is also used for the manufacturing of other products.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(units, pieces, </w:t>
      </w:r>
      <w:proofErr w:type="spellStart"/>
      <w:r w:rsidRPr="005442AE">
        <w:rPr>
          <w:rFonts w:ascii="Times New Roman" w:hAnsi="Times New Roman" w:cs="Times New Roman"/>
          <w:sz w:val="24"/>
          <w:szCs w:val="24"/>
          <w:lang w:val="en-US"/>
        </w:rPr>
        <w:t>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es</w:t>
      </w:r>
      <w:proofErr w:type="spellEnd"/>
      <w:r w:rsidRPr="005442AE">
        <w:rPr>
          <w:rFonts w:ascii="Times New Roman" w:hAnsi="Times New Roman" w:cs="Times New Roman"/>
          <w:sz w:val="24"/>
          <w:szCs w:val="24"/>
          <w:lang w:val="en-US"/>
        </w:rPr>
        <w:t xml:space="preserve">). </w:t>
      </w:r>
      <w:r w:rsidR="00753A99" w:rsidRPr="006E0824">
        <w:rPr>
          <w:rFonts w:ascii="Times New Roman" w:hAnsi="Times New Roman" w:cs="Times New Roman"/>
          <w:sz w:val="24"/>
          <w:szCs w:val="24"/>
          <w:lang w:val="en-US"/>
        </w:rPr>
        <w:t>It must be emphasized that the initial stock must be identical to the final stock of the previous period.</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0119D386" wp14:editId="56D472E7">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08CC2DF"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2F48DCBD" wp14:editId="19491548">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9E6765"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4fngAIAAPw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DECOM to make appropriate comparisons at the same level of trade. This way, the information provided by the company will allow, if necessary, the fulfillment of adjustments during the </w:t>
      </w:r>
      <w:r w:rsidR="00422A8D">
        <w:rPr>
          <w:rFonts w:ascii="Times New Roman" w:hAnsi="Times New Roman" w:cs="Times New Roman"/>
          <w:i/>
          <w:sz w:val="24"/>
          <w:szCs w:val="24"/>
          <w:lang w:val="en-US"/>
        </w:rPr>
        <w:t>review</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 Sales in the domestic market;</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rsidR="009642CE" w:rsidRPr="005442AE" w:rsidRDefault="009642CE" w:rsidP="009642CE">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(i), (ii) and (iii).</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specifying in each case the channels of distribution used.</w:t>
      </w:r>
    </w:p>
    <w:p w:rsidR="009642CE" w:rsidRPr="005442AE" w:rsidRDefault="009642CE"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(i), (ii) and (iii) (e.g., on the spot payments, early payments, discounts, rebates,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8.1.4 Report whether there are any restrictions to direct sales and to sales performed by intermediaries in (i),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w:t>
      </w:r>
      <w:r w:rsidRPr="005442AE">
        <w:rPr>
          <w:rFonts w:ascii="Times New Roman" w:hAnsi="Times New Roman" w:cs="Times New Roman"/>
          <w:sz w:val="24"/>
          <w:szCs w:val="24"/>
          <w:lang w:val="en-US"/>
        </w:rPr>
        <w:lastRenderedPageBreak/>
        <w:t xml:space="preserve">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(i), (ii) and (iii) (e.g., CIF, FOB, ex works,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details.</w:t>
      </w:r>
    </w:p>
    <w:p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D76479"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D76479"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bl>
    <w:p w:rsidR="000A6ED7" w:rsidRPr="005442AE" w:rsidRDefault="000A6ED7" w:rsidP="00A63308">
      <w:pPr>
        <w:jc w:val="both"/>
        <w:rPr>
          <w:rFonts w:ascii="Times New Roman" w:hAnsi="Times New Roman" w:cs="Times New Roman"/>
          <w:sz w:val="24"/>
          <w:szCs w:val="24"/>
          <w:lang w:val="en-US"/>
        </w:rPr>
      </w:pPr>
    </w:p>
    <w:p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23C21DBC" wp14:editId="68FB8013">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7E0097"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96624D" w:rsidRPr="005442AE" w:rsidRDefault="0096624D" w:rsidP="00A63308">
      <w:pPr>
        <w:jc w:val="both"/>
        <w:rPr>
          <w:rFonts w:ascii="Times New Roman" w:hAnsi="Times New Roman" w:cs="Times New Roman"/>
          <w:color w:val="FF0000"/>
          <w:sz w:val="24"/>
          <w:szCs w:val="24"/>
          <w:lang w:val="en-US"/>
        </w:rPr>
      </w:pPr>
    </w:p>
    <w:p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136D3D62" wp14:editId="60D8A254">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6A48F9"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" filled="f"/>
            </w:pict>
          </mc:Fallback>
        </mc:AlternateContent>
      </w:r>
      <w:r w:rsidRPr="005442AE">
        <w:rPr>
          <w:rFonts w:ascii="Times New Roman" w:hAnsi="Times New Roman" w:cs="Times New Roman"/>
          <w:b/>
          <w:sz w:val="24"/>
          <w:szCs w:val="24"/>
          <w:lang w:val="en-US"/>
        </w:rPr>
        <w:t>V – DETERMINATION OF NORMAL VALUE</w:t>
      </w:r>
    </w:p>
    <w:p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71D86686" wp14:editId="15E2261B">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8D89D5"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" filled="f"/>
            </w:pict>
          </mc:Fallback>
        </mc:AlternateContent>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rsidR="00A63308" w:rsidRPr="005442AE" w:rsidRDefault="00A63308" w:rsidP="00A63308">
      <w:pPr>
        <w:pStyle w:val="Default"/>
        <w:jc w:val="both"/>
        <w:rPr>
          <w:b/>
          <w:bCs/>
          <w:lang w:val="en-US"/>
        </w:rPr>
      </w:pPr>
    </w:p>
    <w:p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A63308" w:rsidRPr="005442AE" w:rsidRDefault="00A63308" w:rsidP="00A63308">
      <w:pPr>
        <w:pStyle w:val="Default"/>
        <w:jc w:val="both"/>
        <w:rPr>
          <w:lang w:val="en-US"/>
        </w:rPr>
      </w:pPr>
    </w:p>
    <w:p w:rsidR="00A63308" w:rsidRPr="005442AE" w:rsidRDefault="00A63308" w:rsidP="00A63308">
      <w:pPr>
        <w:pStyle w:val="Default"/>
        <w:jc w:val="both"/>
        <w:rPr>
          <w:lang w:val="en-US"/>
        </w:rPr>
      </w:pPr>
      <w:r w:rsidRPr="005442AE">
        <w:rPr>
          <w:lang w:val="en-US"/>
        </w:rPr>
        <w:t>Field Name:</w:t>
      </w:r>
      <w:r w:rsidRPr="005442AE">
        <w:rPr>
          <w:lang w:val="en-US"/>
        </w:rPr>
        <w:tab/>
        <w:t>DCODPROD</w:t>
      </w:r>
    </w:p>
    <w:p w:rsidR="00A63308" w:rsidRPr="005442AE" w:rsidRDefault="00A63308" w:rsidP="00A63308">
      <w:pPr>
        <w:pStyle w:val="Default"/>
        <w:jc w:val="both"/>
        <w:rPr>
          <w:lang w:val="en-US"/>
        </w:rPr>
      </w:pP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 xml:space="preserve">ode </w:t>
      </w:r>
    </w:p>
    <w:p w:rsidR="00A63308" w:rsidRPr="005442AE" w:rsidRDefault="00A63308" w:rsidP="00782AE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rsidR="00782AEF" w:rsidRPr="005442AE"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identification code of products in accordance </w:t>
      </w:r>
      <w:r w:rsidR="00C676B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 </w:t>
      </w:r>
      <w:r w:rsidR="00C532A0" w:rsidRPr="005442AE">
        <w:rPr>
          <w:rFonts w:ascii="Times New Roman" w:hAnsi="Times New Roman" w:cs="Times New Roman"/>
          <w:sz w:val="24"/>
          <w:szCs w:val="24"/>
          <w:lang w:val="en-US"/>
        </w:rPr>
        <w:t xml:space="preserve">item 5 </w:t>
      </w:r>
      <w:r w:rsidR="00C676BE" w:rsidRPr="005442AE">
        <w:rPr>
          <w:rFonts w:ascii="Times New Roman" w:hAnsi="Times New Roman" w:cs="Times New Roman"/>
          <w:sz w:val="24"/>
          <w:szCs w:val="24"/>
          <w:lang w:val="en-US"/>
        </w:rPr>
        <w:t>section</w:t>
      </w:r>
      <w:r w:rsidRPr="005442AE">
        <w:rPr>
          <w:rFonts w:ascii="Times New Roman" w:hAnsi="Times New Roman" w:cs="Times New Roman"/>
          <w:sz w:val="24"/>
          <w:szCs w:val="24"/>
          <w:lang w:val="en-US"/>
        </w:rPr>
        <w:t xml:space="preserve"> </w:t>
      </w:r>
      <w:r w:rsidR="00C532A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(product and production process)</w:t>
      </w:r>
      <w:r w:rsidR="00C676BE"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the DCODIP is represented by an alphanumeric code that reflects the product</w:t>
      </w:r>
      <w:r w:rsidR="00C676BE"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A63308" w:rsidRPr="005442AE" w:rsidRDefault="00A63308" w:rsidP="00D5041D">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A63308" w:rsidRPr="005442AE" w:rsidRDefault="00A63308" w:rsidP="00A63308">
      <w:pPr>
        <w:pStyle w:val="Default"/>
        <w:jc w:val="both"/>
        <w:rPr>
          <w:b/>
          <w:bCs/>
          <w:lang w:val="en-US"/>
        </w:rPr>
      </w:pPr>
    </w:p>
    <w:p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rsidR="00A535FB" w:rsidRPr="005442AE" w:rsidRDefault="00A535FB" w:rsidP="00A535FB">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BA207D" w:rsidRPr="005442AE" w:rsidRDefault="00BA207D" w:rsidP="0013617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rsidR="00C11EFE" w:rsidRPr="005442AE" w:rsidRDefault="00C11EFE" w:rsidP="00D5041D">
      <w:pPr>
        <w:spacing w:after="0"/>
        <w:ind w:left="1410" w:hanging="141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 xml:space="preserve">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others terms of </w:t>
      </w:r>
      <w:r w:rsidR="00CC7D75" w:rsidRPr="005442AE">
        <w:rPr>
          <w:rFonts w:ascii="Times New Roman" w:hAnsi="Times New Roman" w:cs="Times New Roman"/>
          <w:color w:val="000000"/>
          <w:sz w:val="24"/>
          <w:szCs w:val="24"/>
          <w:lang w:val="en-US"/>
        </w:rPr>
        <w:t>delivery</w:t>
      </w:r>
    </w:p>
    <w:p w:rsidR="00A63308" w:rsidRPr="005442AE" w:rsidRDefault="00A63308" w:rsidP="00A63308">
      <w:pPr>
        <w:jc w:val="both"/>
        <w:rPr>
          <w:rFonts w:ascii="Times New Roman" w:hAnsi="Times New Roman" w:cs="Times New Roman"/>
          <w:sz w:val="24"/>
          <w:szCs w:val="24"/>
          <w:lang w:val="en-US"/>
        </w:rPr>
      </w:pP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rsidR="00C11EFE" w:rsidRPr="005442AE" w:rsidRDefault="00C11EFE" w:rsidP="00D5041D">
      <w:pPr>
        <w:spacing w:after="0"/>
        <w:ind w:left="1410" w:hanging="141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1FDCA45D" wp14:editId="6E9A535B">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938F22"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" filled="f"/>
            </w:pict>
          </mc:Fallback>
        </mc:AlternateContent>
      </w:r>
    </w:p>
    <w:p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rsidR="00393049" w:rsidRPr="005442AE" w:rsidRDefault="00393049" w:rsidP="00A63308">
      <w:pPr>
        <w:pStyle w:val="Default"/>
        <w:spacing w:after="140"/>
        <w:jc w:val="both"/>
        <w:rPr>
          <w:lang w:val="en-US"/>
        </w:rPr>
      </w:pPr>
      <w:r w:rsidRPr="005442AE">
        <w:rPr>
          <w:lang w:val="en-US"/>
        </w:rPr>
        <w:lastRenderedPageBreak/>
        <w:tab/>
      </w:r>
      <w:r w:rsidRPr="005442AE">
        <w:rPr>
          <w:lang w:val="en-US"/>
        </w:rPr>
        <w:tab/>
      </w:r>
      <w:r w:rsidRPr="005442AE">
        <w:rPr>
          <w:lang w:val="en-US"/>
        </w:rPr>
        <w:tab/>
      </w:r>
      <w:r w:rsidRPr="005442AE">
        <w:rPr>
          <w:lang w:val="en-US"/>
        </w:rPr>
        <w:tab/>
        <w:t>Inform the unit (sold or traded)</w:t>
      </w:r>
    </w:p>
    <w:p w:rsidR="00A63308" w:rsidRPr="005442AE" w:rsidRDefault="00A63308" w:rsidP="00A63308">
      <w:pPr>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F4717C" w:rsidRPr="005442AE" w:rsidRDefault="00F4717C"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rsidR="00BA207D" w:rsidRPr="005442AE" w:rsidRDefault="00BA207D" w:rsidP="00A63308">
      <w:pPr>
        <w:jc w:val="both"/>
        <w:rPr>
          <w:rFonts w:ascii="Times New Roman" w:hAnsi="Times New Roman" w:cs="Times New Roman"/>
          <w:b/>
          <w:bCs/>
          <w:sz w:val="24"/>
          <w:szCs w:val="24"/>
          <w:lang w:val="en-US"/>
        </w:rPr>
      </w:pPr>
    </w:p>
    <w:p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spacing w:after="0" w:line="240" w:lineRule="auto"/>
        <w:jc w:val="both"/>
        <w:rPr>
          <w:rFonts w:ascii="Times New Roman" w:hAnsi="Times New Roman" w:cs="Times New Roman"/>
          <w:bCs/>
          <w:sz w:val="24"/>
          <w:szCs w:val="24"/>
          <w:lang w:val="en-US"/>
        </w:rPr>
      </w:pPr>
    </w:p>
    <w:p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 xml:space="preserve">Description:  </w:t>
      </w:r>
      <w:r w:rsidRPr="005442AE">
        <w:rPr>
          <w:rFonts w:ascii="Times New Roman" w:hAnsi="Times New Roman" w:cs="Times New Roman"/>
          <w:bCs/>
          <w:sz w:val="24"/>
          <w:szCs w:val="24"/>
          <w:lang w:val="en-US"/>
        </w:rPr>
        <w:tab/>
        <w:t xml:space="preserve">Report the unit value </w:t>
      </w:r>
      <w:proofErr w:type="gramStart"/>
      <w:r w:rsidRPr="005442AE">
        <w:rPr>
          <w:rFonts w:ascii="Times New Roman" w:hAnsi="Times New Roman" w:cs="Times New Roman"/>
          <w:bCs/>
          <w:sz w:val="24"/>
          <w:szCs w:val="24"/>
          <w:lang w:val="en-US"/>
        </w:rPr>
        <w:t xml:space="preserve">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w:t>
      </w:r>
      <w:proofErr w:type="gramEnd"/>
      <w:r w:rsidRPr="005442AE">
        <w:rPr>
          <w:rFonts w:ascii="Times New Roman" w:hAnsi="Times New Roman" w:cs="Times New Roman"/>
          <w:bCs/>
          <w:sz w:val="24"/>
          <w:szCs w:val="24"/>
          <w:lang w:val="en-US"/>
        </w:rPr>
        <w:t xml:space="preserve"> income resulting from late payment of the invoice.</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sz w:val="24"/>
          <w:szCs w:val="24"/>
          <w:lang w:val="en-US"/>
        </w:rPr>
        <w:t>.</w:t>
      </w:r>
    </w:p>
    <w:p w:rsidR="00A63308" w:rsidRPr="005442AE" w:rsidRDefault="00A63308" w:rsidP="00A63308">
      <w:pPr>
        <w:spacing w:after="0" w:line="240" w:lineRule="auto"/>
        <w:jc w:val="both"/>
        <w:rPr>
          <w:rFonts w:ascii="Times New Roman" w:hAnsi="Times New Roman" w:cs="Times New Roman"/>
          <w:sz w:val="24"/>
          <w:szCs w:val="24"/>
          <w:lang w:val="en-US"/>
        </w:rPr>
      </w:pPr>
    </w:p>
    <w:p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w:t>
      </w:r>
      <w:r w:rsidRPr="005442AE">
        <w:rPr>
          <w:rFonts w:ascii="Times New Roman" w:hAnsi="Times New Roman" w:cs="Times New Roman"/>
          <w:sz w:val="24"/>
          <w:szCs w:val="24"/>
          <w:lang w:val="en-US"/>
        </w:rPr>
        <w:lastRenderedPageBreak/>
        <w:t xml:space="preserve">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F4717C">
      <w:pPr>
        <w:spacing w:after="0"/>
        <w:rPr>
          <w:rFonts w:ascii="Times New Roman" w:hAnsi="Times New Roman" w:cs="Times New Roman"/>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rsidR="00A63308" w:rsidRPr="005442AE" w:rsidRDefault="00A63308" w:rsidP="00A63308">
      <w:pPr>
        <w:rPr>
          <w:rFonts w:ascii="Times New Roman" w:hAnsi="Times New Roman" w:cs="Times New Roman"/>
          <w:sz w:val="24"/>
          <w:szCs w:val="24"/>
          <w:lang w:val="en-US"/>
        </w:rPr>
      </w:pPr>
    </w:p>
    <w:p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rsidTr="003B0429">
        <w:trPr>
          <w:trHeight w:val="255"/>
        </w:trPr>
        <w:tc>
          <w:tcPr>
            <w:tcW w:w="10053" w:type="dxa"/>
          </w:tcPr>
          <w:p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t>DDARMPV</w:t>
      </w:r>
    </w:p>
    <w:p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557FFE" w:rsidRPr="005442AE" w:rsidRDefault="00557FFE" w:rsidP="00ED35B7">
      <w:pPr>
        <w:spacing w:after="0" w:line="240" w:lineRule="auto"/>
        <w:jc w:val="both"/>
        <w:rPr>
          <w:rFonts w:ascii="Times New Roman" w:hAnsi="Times New Roman" w:cs="Times New Roman"/>
          <w:b/>
          <w:bCs/>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712F40" w:rsidRPr="005442AE" w:rsidRDefault="00712F40" w:rsidP="00A63308">
      <w:pPr>
        <w:rPr>
          <w:rFonts w:ascii="Times New Roman" w:hAnsi="Times New Roman" w:cs="Times New Roman"/>
          <w:b/>
          <w:bCs/>
          <w:sz w:val="24"/>
          <w:szCs w:val="24"/>
          <w:lang w:val="en-US"/>
        </w:rPr>
      </w:pPr>
    </w:p>
    <w:p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DDESPROP</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w:t>
      </w:r>
      <w:proofErr w:type="gramStart"/>
      <w:r w:rsidR="00A63308" w:rsidRPr="005442AE">
        <w:rPr>
          <w:rFonts w:ascii="Times New Roman" w:hAnsi="Times New Roman" w:cs="Times New Roman"/>
          <w:b/>
          <w:sz w:val="24"/>
          <w:szCs w:val="24"/>
          <w:lang w:val="en-US"/>
        </w:rPr>
        <w:t>33.(</w:t>
      </w:r>
      <w:proofErr w:type="gramEnd"/>
      <w:r w:rsidR="00A63308" w:rsidRPr="005442AE">
        <w:rPr>
          <w:rFonts w:ascii="Times New Roman" w:hAnsi="Times New Roman" w:cs="Times New Roman"/>
          <w:b/>
          <w:sz w:val="24"/>
          <w:szCs w:val="24"/>
          <w:lang w:val="en-US"/>
        </w:rPr>
        <w:t>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5442AE">
        <w:rPr>
          <w:rFonts w:ascii="Times New Roman" w:hAnsi="Times New Roman" w:cs="Times New Roman"/>
          <w:sz w:val="24"/>
          <w:szCs w:val="24"/>
          <w:lang w:val="en-US"/>
        </w:rPr>
        <w:t>provide  a</w:t>
      </w:r>
      <w:proofErr w:type="gramEnd"/>
      <w:r w:rsidRPr="005442AE">
        <w:rPr>
          <w:rFonts w:ascii="Times New Roman" w:hAnsi="Times New Roman" w:cs="Times New Roman"/>
          <w:sz w:val="24"/>
          <w:szCs w:val="24"/>
          <w:lang w:val="en-US"/>
        </w:rPr>
        <w:t xml:space="preserve"> worksheet demonstrating the allocation of the direct expense to each sale of the like product.</w:t>
      </w:r>
    </w:p>
    <w:p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5442AE">
        <w:rPr>
          <w:rFonts w:ascii="Times New Roman" w:hAnsi="Times New Roman" w:cs="Times New Roman"/>
          <w:sz w:val="24"/>
          <w:szCs w:val="24"/>
          <w:lang w:val="en-US"/>
        </w:rPr>
        <w:t>33.(</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63308" w:rsidRPr="005442AE" w:rsidRDefault="00A63308" w:rsidP="00D46136">
      <w:pPr>
        <w:spacing w:after="0" w:line="240" w:lineRule="auto"/>
        <w:jc w:val="both"/>
        <w:rPr>
          <w:rFonts w:ascii="Times New Roman" w:hAnsi="Times New Roman" w:cs="Times New Roman"/>
          <w:b/>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rsidTr="003B0429">
        <w:tc>
          <w:tcPr>
            <w:tcW w:w="9886" w:type="dxa"/>
          </w:tcPr>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w:t>
      </w:r>
      <w:proofErr w:type="spellStart"/>
      <w:proofErr w:type="gramStart"/>
      <w:r w:rsidRPr="005442AE">
        <w:rPr>
          <w:rFonts w:ascii="Times New Roman" w:hAnsi="Times New Roman" w:cs="Times New Roman"/>
          <w:sz w:val="24"/>
          <w:szCs w:val="24"/>
          <w:lang w:val="en-US"/>
        </w:rPr>
        <w:t>a</w:t>
      </w:r>
      <w:proofErr w:type="spellEnd"/>
      <w:proofErr w:type="gramEnd"/>
      <w:r w:rsidRPr="005442AE">
        <w:rPr>
          <w:rFonts w:ascii="Times New Roman" w:hAnsi="Times New Roman" w:cs="Times New Roman"/>
          <w:sz w:val="24"/>
          <w:szCs w:val="24"/>
          <w:lang w:val="en-US"/>
        </w:rPr>
        <w:t xml:space="preserve">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Describe how you calculated the unit cost of international freight and include worksheets as attachments to the narrative response.</w:t>
      </w:r>
    </w:p>
    <w:p w:rsidR="00B630E9" w:rsidRPr="005442AE" w:rsidRDefault="00B630E9" w:rsidP="00D46136">
      <w:pPr>
        <w:spacing w:after="0" w:line="240" w:lineRule="auto"/>
        <w:jc w:val="both"/>
        <w:rPr>
          <w:rFonts w:ascii="Times New Roman" w:hAnsi="Times New Roman" w:cs="Times New Roman"/>
          <w:b/>
          <w:sz w:val="24"/>
          <w:szCs w:val="24"/>
          <w:lang w:val="en-US"/>
        </w:rPr>
      </w:pP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 xml:space="preserve">country of </w:t>
      </w:r>
      <w:proofErr w:type="spellStart"/>
      <w:r w:rsidR="00023431" w:rsidRPr="005442AE">
        <w:rPr>
          <w:rFonts w:ascii="Times New Roman" w:hAnsi="Times New Roman" w:cs="Times New Roman"/>
          <w:sz w:val="24"/>
          <w:szCs w:val="24"/>
          <w:lang w:val="en-US"/>
        </w:rPr>
        <w:t>manufacturing</w:t>
      </w:r>
      <w:r w:rsidRPr="005442AE">
        <w:rPr>
          <w:rFonts w:ascii="Times New Roman" w:hAnsi="Times New Roman" w:cs="Times New Roman"/>
          <w:sz w:val="24"/>
          <w:szCs w:val="24"/>
          <w:lang w:val="en-US"/>
        </w:rPr>
        <w:t>to</w:t>
      </w:r>
      <w:proofErr w:type="spellEnd"/>
      <w:r w:rsidRPr="005442AE">
        <w:rPr>
          <w:rFonts w:ascii="Times New Roman" w:hAnsi="Times New Roman" w:cs="Times New Roman"/>
          <w:sz w:val="24"/>
          <w:szCs w:val="24"/>
          <w:lang w:val="en-US"/>
        </w:rPr>
        <w:t xml:space="preserve"> the third- country port of entry.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rsidTr="003B0429">
        <w:trPr>
          <w:trHeight w:val="340"/>
        </w:trPr>
        <w:tc>
          <w:tcPr>
            <w:tcW w:w="9920" w:type="dxa"/>
          </w:tcPr>
          <w:p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rsidR="00A63308" w:rsidRPr="005442AE" w:rsidRDefault="00A63308" w:rsidP="003B0429">
            <w:pPr>
              <w:jc w:val="both"/>
              <w:rPr>
                <w:rFonts w:ascii="Times New Roman" w:hAnsi="Times New Roman" w:cs="Times New Roman"/>
                <w:b/>
                <w:sz w:val="24"/>
                <w:szCs w:val="24"/>
                <w:lang w:val="en-US"/>
              </w:rPr>
            </w:pP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rsidR="00A63308" w:rsidRPr="005442AE" w:rsidRDefault="00A63308" w:rsidP="00A63308">
      <w:pPr>
        <w:ind w:left="2124" w:hanging="2124"/>
        <w:jc w:val="both"/>
        <w:rPr>
          <w:rFonts w:ascii="Times New Roman" w:hAnsi="Times New Roman" w:cs="Times New Roman"/>
          <w:sz w:val="24"/>
          <w:szCs w:val="24"/>
          <w:lang w:val="en-US"/>
        </w:rPr>
      </w:pPr>
    </w:p>
    <w:p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rsidTr="003B0429">
        <w:trPr>
          <w:trHeight w:val="339"/>
        </w:trPr>
        <w:tc>
          <w:tcPr>
            <w:tcW w:w="9947" w:type="dxa"/>
            <w:vAlign w:val="center"/>
          </w:tcPr>
          <w:p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  </w:t>
            </w:r>
            <w:r w:rsidR="00832020" w:rsidRPr="005442AE">
              <w:rPr>
                <w:rFonts w:ascii="Times New Roman" w:hAnsi="Times New Roman" w:cs="Times New Roman"/>
                <w:b/>
                <w:sz w:val="24"/>
                <w:szCs w:val="24"/>
                <w:lang w:val="en-US"/>
              </w:rPr>
              <w:t>Total Cost</w:t>
            </w:r>
          </w:p>
        </w:tc>
      </w:tr>
    </w:tbl>
    <w:p w:rsidR="00A63308" w:rsidRPr="005442AE" w:rsidRDefault="00A63308" w:rsidP="00A63308">
      <w:pPr>
        <w:spacing w:after="0" w:line="240" w:lineRule="auto"/>
        <w:jc w:val="both"/>
        <w:rPr>
          <w:rFonts w:ascii="Times New Roman" w:hAnsi="Times New Roman" w:cs="Times New Roman"/>
          <w:sz w:val="24"/>
          <w:szCs w:val="24"/>
          <w:lang w:val="en-US"/>
        </w:rPr>
      </w:pPr>
    </w:p>
    <w:p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rsidR="00A63308" w:rsidRPr="005442AE" w:rsidRDefault="00A63308" w:rsidP="00A63308">
      <w:pPr>
        <w:spacing w:after="0" w:line="240" w:lineRule="auto"/>
        <w:jc w:val="both"/>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D76479"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D76479"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w:t>
            </w:r>
            <w:proofErr w:type="spellStart"/>
            <w:r w:rsidR="00DE1635" w:rsidRPr="005442AE">
              <w:rPr>
                <w:rFonts w:ascii="Times New Roman" w:hAnsi="Times New Roman" w:cs="Times New Roman"/>
                <w:bCs/>
                <w:color w:val="000000" w:themeColor="text1"/>
                <w:sz w:val="24"/>
                <w:szCs w:val="24"/>
                <w:lang w:val="en-US"/>
              </w:rPr>
              <w:t>e.g</w:t>
            </w:r>
            <w:proofErr w:type="spellEnd"/>
            <w:r w:rsidR="00DE1635" w:rsidRPr="005442AE">
              <w:rPr>
                <w:rFonts w:ascii="Times New Roman" w:hAnsi="Times New Roman" w:cs="Times New Roman"/>
                <w:bCs/>
                <w:color w:val="000000" w:themeColor="text1"/>
                <w:sz w:val="24"/>
                <w:szCs w:val="24"/>
                <w:lang w:val="en-US"/>
              </w:rPr>
              <w:t xml:space="preserve"> VAT).</w:t>
            </w:r>
          </w:p>
          <w:p w:rsidR="000F2B96" w:rsidRPr="005442AE" w:rsidRDefault="000F2B96" w:rsidP="00AC4C35">
            <w:pPr>
              <w:jc w:val="both"/>
              <w:rPr>
                <w:rFonts w:ascii="Times New Roman" w:hAnsi="Times New Roman" w:cs="Times New Roman"/>
                <w:bCs/>
                <w:color w:val="000000" w:themeColor="text1"/>
                <w:sz w:val="24"/>
                <w:szCs w:val="24"/>
                <w:lang w:val="en-US"/>
              </w:rPr>
            </w:pPr>
          </w:p>
          <w:p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D76479"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D76479"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 xml:space="preserve">electrical energy or any other energy source (e.g. </w:t>
            </w:r>
            <w:proofErr w:type="spellStart"/>
            <w:r w:rsidRPr="005442AE">
              <w:rPr>
                <w:rFonts w:ascii="Times New Roman" w:hAnsi="Times New Roman" w:cs="Times New Roman"/>
                <w:sz w:val="24"/>
                <w:szCs w:val="24"/>
                <w:lang w:val="en-US"/>
              </w:rPr>
              <w:t>termic</w:t>
            </w:r>
            <w:proofErr w:type="spellEnd"/>
            <w:r w:rsidRPr="005442AE">
              <w:rPr>
                <w:rFonts w:ascii="Times New Roman" w:hAnsi="Times New Roman" w:cs="Times New Roman"/>
                <w:sz w:val="24"/>
                <w:szCs w:val="24"/>
                <w:lang w:val="en-US"/>
              </w:rPr>
              <w:t>,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rsidR="00900EE2" w:rsidRPr="005442AE" w:rsidRDefault="00900EE2" w:rsidP="00350CC7">
            <w:pPr>
              <w:jc w:val="both"/>
              <w:rPr>
                <w:rFonts w:ascii="Times New Roman" w:hAnsi="Times New Roman" w:cs="Times New Roman"/>
                <w:sz w:val="24"/>
                <w:szCs w:val="24"/>
                <w:lang w:val="en-US"/>
              </w:rPr>
            </w:pPr>
          </w:p>
          <w:p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w:t>
            </w:r>
            <w:r w:rsidRPr="005442AE">
              <w:rPr>
                <w:rFonts w:ascii="Times New Roman" w:hAnsi="Times New Roman" w:cs="Times New Roman"/>
                <w:bCs/>
                <w:color w:val="000000" w:themeColor="text1"/>
                <w:sz w:val="24"/>
                <w:szCs w:val="24"/>
                <w:lang w:val="en-US"/>
              </w:rPr>
              <w:lastRenderedPageBreak/>
              <w:t>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BF1F64" w:rsidRPr="00D76479" w:rsidTr="000678E5">
        <w:tc>
          <w:tcPr>
            <w:tcW w:w="959" w:type="dxa"/>
          </w:tcPr>
          <w:p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A.4.n</w:t>
            </w:r>
          </w:p>
        </w:tc>
        <w:tc>
          <w:tcPr>
            <w:tcW w:w="3544" w:type="dxa"/>
            <w:vAlign w:val="center"/>
          </w:tcPr>
          <w:p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rsidR="00BF1F64" w:rsidRPr="005442AE" w:rsidRDefault="00BF1F64" w:rsidP="00BF1F64">
            <w:pPr>
              <w:jc w:val="both"/>
              <w:rPr>
                <w:rFonts w:ascii="Times New Roman" w:hAnsi="Times New Roman" w:cs="Times New Roman"/>
                <w:sz w:val="24"/>
                <w:szCs w:val="24"/>
                <w:lang w:val="en-US"/>
              </w:rPr>
            </w:pPr>
          </w:p>
          <w:p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D76479"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rsidR="00EF24BE" w:rsidRPr="005442AE" w:rsidRDefault="00EF24BE" w:rsidP="00262D7C">
            <w:pPr>
              <w:jc w:val="both"/>
              <w:rPr>
                <w:rFonts w:ascii="Times New Roman" w:hAnsi="Times New Roman" w:cs="Times New Roman"/>
                <w:sz w:val="24"/>
                <w:szCs w:val="24"/>
                <w:lang w:val="en-US"/>
              </w:rPr>
            </w:pPr>
          </w:p>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D76479"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rsidR="00EF24BE" w:rsidRPr="005442AE" w:rsidRDefault="00EF24BE" w:rsidP="00EF24BE">
            <w:pPr>
              <w:jc w:val="both"/>
              <w:rPr>
                <w:rFonts w:ascii="Times New Roman" w:hAnsi="Times New Roman" w:cs="Times New Roman"/>
                <w:sz w:val="24"/>
                <w:szCs w:val="24"/>
                <w:lang w:val="en-US"/>
              </w:rPr>
            </w:pPr>
          </w:p>
          <w:p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 addition, report, in the column to the right, the unit consumption which refers to direct labor, i. e., the number of hours worked needed to the manufacturing of one unit of the product.</w:t>
            </w:r>
          </w:p>
        </w:tc>
      </w:tr>
      <w:tr w:rsidR="008D2CE0" w:rsidRPr="00D76479"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D76479" w:rsidTr="000678E5">
        <w:tc>
          <w:tcPr>
            <w:tcW w:w="959" w:type="dxa"/>
          </w:tcPr>
          <w:p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rsidTr="000678E5">
        <w:tc>
          <w:tcPr>
            <w:tcW w:w="959" w:type="dxa"/>
          </w:tcPr>
          <w:p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rsidR="00911867" w:rsidRPr="005442AE" w:rsidRDefault="00911867" w:rsidP="00911867">
            <w:pPr>
              <w:jc w:val="both"/>
              <w:rPr>
                <w:rFonts w:ascii="Times New Roman" w:hAnsi="Times New Roman" w:cs="Times New Roman"/>
                <w:sz w:val="24"/>
                <w:szCs w:val="24"/>
                <w:lang w:val="en-US"/>
              </w:rPr>
            </w:pPr>
          </w:p>
        </w:tc>
      </w:tr>
      <w:tr w:rsidR="00DE1635" w:rsidRPr="00D76479" w:rsidTr="000678E5">
        <w:tc>
          <w:tcPr>
            <w:tcW w:w="959" w:type="dxa"/>
          </w:tcPr>
          <w:p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w:t>
            </w:r>
            <w:r w:rsidRPr="005442AE">
              <w:rPr>
                <w:rFonts w:ascii="Times New Roman" w:hAnsi="Times New Roman" w:cs="Times New Roman"/>
                <w:sz w:val="24"/>
                <w:szCs w:val="24"/>
                <w:lang w:val="en-US"/>
              </w:rPr>
              <w:lastRenderedPageBreak/>
              <w:t xml:space="preserve">calculation methodology used for the allocation of this cost. </w:t>
            </w:r>
            <w:r w:rsidR="00DE1635" w:rsidRPr="005442AE">
              <w:rPr>
                <w:rFonts w:ascii="Times New Roman" w:hAnsi="Times New Roman" w:cs="Times New Roman"/>
                <w:sz w:val="24"/>
                <w:szCs w:val="24"/>
                <w:lang w:val="en-US"/>
              </w:rPr>
              <w:t>Reconcile such costs with the respective financial statements.</w:t>
            </w:r>
          </w:p>
          <w:p w:rsidR="00731ADC" w:rsidRPr="005442AE" w:rsidRDefault="00731ADC" w:rsidP="00262D7C">
            <w:pPr>
              <w:jc w:val="both"/>
              <w:rPr>
                <w:rFonts w:ascii="Times New Roman" w:hAnsi="Times New Roman" w:cs="Times New Roman"/>
                <w:sz w:val="24"/>
                <w:szCs w:val="24"/>
                <w:lang w:val="en-US"/>
              </w:rPr>
            </w:pPr>
          </w:p>
          <w:p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D76479" w:rsidTr="000678E5">
        <w:tc>
          <w:tcPr>
            <w:tcW w:w="959" w:type="dxa"/>
          </w:tcPr>
          <w:p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D</w:t>
            </w:r>
          </w:p>
        </w:tc>
        <w:tc>
          <w:tcPr>
            <w:tcW w:w="3544" w:type="dxa"/>
            <w:vAlign w:val="center"/>
          </w:tcPr>
          <w:p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D76479" w:rsidTr="000678E5">
        <w:tc>
          <w:tcPr>
            <w:tcW w:w="959" w:type="dxa"/>
          </w:tcPr>
          <w:p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rsidR="00A358F6" w:rsidRPr="005442AE" w:rsidRDefault="00A358F6" w:rsidP="00DD05AA">
            <w:pPr>
              <w:jc w:val="both"/>
              <w:rPr>
                <w:rFonts w:ascii="Times New Roman" w:hAnsi="Times New Roman" w:cs="Times New Roman"/>
                <w:sz w:val="24"/>
                <w:szCs w:val="24"/>
                <w:lang w:val="en-US"/>
              </w:rPr>
            </w:pPr>
          </w:p>
          <w:p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D76479"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9B0FB7" w:rsidRPr="005442AE" w:rsidRDefault="009B0FB7" w:rsidP="00262D7C">
            <w:pPr>
              <w:jc w:val="both"/>
              <w:rPr>
                <w:rFonts w:ascii="Times New Roman" w:hAnsi="Times New Roman" w:cs="Times New Roman"/>
                <w:sz w:val="24"/>
                <w:szCs w:val="24"/>
                <w:lang w:val="en-US"/>
              </w:rPr>
            </w:pPr>
          </w:p>
          <w:p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D76479"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p>
          <w:p w:rsidR="003807D1" w:rsidRPr="005442AE" w:rsidRDefault="003807D1" w:rsidP="00262D7C">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3807D1" w:rsidRPr="005442AE" w:rsidRDefault="003807D1" w:rsidP="003807D1">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D76479"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rsidR="00DE1635" w:rsidRPr="005442AE" w:rsidRDefault="00DE1635" w:rsidP="00DE1635">
      <w:pPr>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sz w:val="24"/>
          <w:szCs w:val="24"/>
          <w:lang w:val="en-US"/>
        </w:rPr>
        <w:lastRenderedPageBreak/>
        <w:t>B.1.3. When there are distinct</w:t>
      </w:r>
      <w:r w:rsidRPr="005442AE">
        <w:rPr>
          <w:rFonts w:ascii="Times New Roman" w:hAnsi="Times New Roman" w:cs="Times New Roman"/>
          <w:bCs/>
          <w:sz w:val="24"/>
          <w:szCs w:val="24"/>
          <w:lang w:val="en-US"/>
        </w:rPr>
        <w:t xml:space="preserve"> </w:t>
      </w:r>
      <w:r w:rsidR="00646F0C" w:rsidRPr="005442AE">
        <w:rPr>
          <w:rFonts w:ascii="Times New Roman" w:hAnsi="Times New Roman" w:cs="Times New Roman"/>
          <w:bCs/>
          <w:sz w:val="24"/>
          <w:szCs w:val="24"/>
          <w:lang w:val="en-US"/>
        </w:rPr>
        <w:t>i</w:t>
      </w:r>
      <w:r w:rsidRPr="005442AE">
        <w:rPr>
          <w:rFonts w:ascii="Times New Roman" w:hAnsi="Times New Roman" w:cs="Times New Roman"/>
          <w:bCs/>
          <w:sz w:val="24"/>
          <w:szCs w:val="24"/>
          <w:lang w:val="en-US"/>
        </w:rPr>
        <w:t xml:space="preserve">dentification </w:t>
      </w:r>
      <w:r w:rsidR="00646F0C" w:rsidRPr="005442AE">
        <w:rPr>
          <w:rFonts w:ascii="Times New Roman" w:hAnsi="Times New Roman" w:cs="Times New Roman"/>
          <w:bCs/>
          <w:sz w:val="24"/>
          <w:szCs w:val="24"/>
          <w:lang w:val="en-US"/>
        </w:rPr>
        <w:t>c</w:t>
      </w:r>
      <w:r w:rsidRPr="005442AE">
        <w:rPr>
          <w:rFonts w:ascii="Times New Roman" w:hAnsi="Times New Roman" w:cs="Times New Roman"/>
          <w:bCs/>
          <w:sz w:val="24"/>
          <w:szCs w:val="24"/>
          <w:lang w:val="en-US"/>
        </w:rPr>
        <w:t xml:space="preserve">odes of the </w:t>
      </w:r>
      <w:r w:rsidR="00646F0C" w:rsidRPr="005442AE">
        <w:rPr>
          <w:rFonts w:ascii="Times New Roman" w:hAnsi="Times New Roman" w:cs="Times New Roman"/>
          <w:bCs/>
          <w:sz w:val="24"/>
          <w:szCs w:val="24"/>
          <w:lang w:val="en-US"/>
        </w:rPr>
        <w:t>product (CODIP), as reported under item</w:t>
      </w:r>
      <w:r w:rsidRPr="005442AE">
        <w:rPr>
          <w:rFonts w:ascii="Times New Roman" w:hAnsi="Times New Roman" w:cs="Times New Roman"/>
          <w:bCs/>
          <w:sz w:val="24"/>
          <w:szCs w:val="24"/>
          <w:lang w:val="en-US"/>
        </w:rPr>
        <w:t xml:space="preserve"> 5.6</w:t>
      </w:r>
      <w:r w:rsidR="00646F0C" w:rsidRPr="005442AE">
        <w:rPr>
          <w:rFonts w:ascii="Times New Roman" w:hAnsi="Times New Roman" w:cs="Times New Roman"/>
          <w:bCs/>
          <w:sz w:val="24"/>
          <w:szCs w:val="24"/>
          <w:lang w:val="en-US"/>
        </w:rPr>
        <w:t xml:space="preserve"> of section III</w:t>
      </w:r>
      <w:r w:rsidRPr="005442AE">
        <w:rPr>
          <w:rFonts w:ascii="Times New Roman" w:hAnsi="Times New Roman" w:cs="Times New Roman"/>
          <w:bCs/>
          <w:sz w:val="24"/>
          <w:szCs w:val="24"/>
          <w:lang w:val="en-US"/>
        </w:rPr>
        <w:t>,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317CC684" wp14:editId="1AD8848E">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0F4383"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7F6203D0" wp14:editId="6E3946A9">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48FCF6"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" filled="f"/>
            </w:pict>
          </mc:Fallback>
        </mc:AlternateContent>
      </w:r>
      <w:r w:rsidRPr="005442AE">
        <w:rPr>
          <w:rFonts w:ascii="Times New Roman" w:hAnsi="Times New Roman" w:cs="Times New Roman"/>
          <w:b/>
          <w:sz w:val="24"/>
          <w:szCs w:val="24"/>
          <w:lang w:val="en-US"/>
        </w:rPr>
        <w:t>VI – DETERMINATION OF THE EXPORT PRICE</w:t>
      </w:r>
    </w:p>
    <w:p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2658A43A" wp14:editId="31A10F07">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C486A6"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" filled="f"/>
            </w:pict>
          </mc:Fallback>
        </mc:AlternateContent>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rsidR="008B38D1" w:rsidRPr="005442AE" w:rsidRDefault="008B38D1" w:rsidP="008B38D1">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exports to Brazil in Appendix VII.</w:t>
      </w:r>
    </w:p>
    <w:p w:rsidR="00136BE6" w:rsidRPr="005442AE" w:rsidRDefault="00136BE6" w:rsidP="00136BE6">
      <w:pPr>
        <w:jc w:val="both"/>
        <w:rPr>
          <w:rFonts w:ascii="Times New Roman" w:hAnsi="Times New Roman" w:cs="Times New Roman"/>
          <w:i/>
          <w:iCs/>
          <w:snapToGrid w:val="0"/>
          <w:sz w:val="24"/>
          <w:szCs w:val="24"/>
          <w:lang w:val="en-US"/>
        </w:rPr>
      </w:pPr>
      <w:r w:rsidRPr="005442AE">
        <w:rPr>
          <w:rFonts w:ascii="Times New Roman" w:hAnsi="Times New Roman" w:cs="Times New Roman"/>
          <w:i/>
          <w:iCs/>
          <w:snapToGrid w:val="0"/>
          <w:sz w:val="24"/>
          <w:szCs w:val="24"/>
          <w:lang w:val="en-US"/>
        </w:rPr>
        <w:t>In case exports to Brazil are made through related part</w:t>
      </w:r>
      <w:r w:rsidR="00316A64" w:rsidRPr="005442AE">
        <w:rPr>
          <w:rFonts w:ascii="Times New Roman" w:hAnsi="Times New Roman" w:cs="Times New Roman"/>
          <w:i/>
          <w:iCs/>
          <w:snapToGrid w:val="0"/>
          <w:sz w:val="24"/>
          <w:szCs w:val="24"/>
          <w:lang w:val="en-US"/>
        </w:rPr>
        <w:t>ies</w:t>
      </w:r>
      <w:r w:rsidRPr="005442AE">
        <w:rPr>
          <w:rFonts w:ascii="Times New Roman" w:hAnsi="Times New Roman" w:cs="Times New Roman"/>
          <w:i/>
          <w:iCs/>
          <w:snapToGrid w:val="0"/>
          <w:sz w:val="24"/>
          <w:szCs w:val="24"/>
          <w:lang w:val="en-US"/>
        </w:rPr>
        <w:t xml:space="preserve"> not located in Brazil, your company shall </w:t>
      </w:r>
      <w:r w:rsidR="00316A64" w:rsidRPr="005442AE">
        <w:rPr>
          <w:rFonts w:ascii="Times New Roman" w:hAnsi="Times New Roman" w:cs="Times New Roman"/>
          <w:i/>
          <w:iCs/>
          <w:snapToGrid w:val="0"/>
          <w:sz w:val="24"/>
          <w:szCs w:val="24"/>
          <w:lang w:val="en-US"/>
        </w:rPr>
        <w:t>provide</w:t>
      </w:r>
      <w:r w:rsidRPr="005442AE">
        <w:rPr>
          <w:rFonts w:ascii="Times New Roman" w:hAnsi="Times New Roman" w:cs="Times New Roman"/>
          <w:i/>
          <w:iCs/>
          <w:snapToGrid w:val="0"/>
          <w:sz w:val="24"/>
          <w:szCs w:val="24"/>
          <w:lang w:val="en-US"/>
        </w:rPr>
        <w:t xml:space="preserve"> two databases with</w:t>
      </w:r>
      <w:r w:rsidR="00374AAB" w:rsidRPr="005442AE">
        <w:rPr>
          <w:rFonts w:ascii="Times New Roman" w:hAnsi="Times New Roman" w:cs="Times New Roman"/>
          <w:i/>
          <w:iCs/>
          <w:snapToGrid w:val="0"/>
          <w:sz w:val="24"/>
          <w:szCs w:val="24"/>
          <w:lang w:val="en-US"/>
        </w:rPr>
        <w:t xml:space="preserve"> the information of Appendix VI</w:t>
      </w:r>
      <w:r w:rsidRPr="005442AE">
        <w:rPr>
          <w:rFonts w:ascii="Times New Roman" w:hAnsi="Times New Roman" w:cs="Times New Roman"/>
          <w:i/>
          <w:iCs/>
          <w:snapToGrid w:val="0"/>
          <w:sz w:val="24"/>
          <w:szCs w:val="24"/>
          <w:lang w:val="en-US"/>
        </w:rPr>
        <w:t xml:space="preserve">I: the first one with information on your company (manufacturer) and the second one with information on the related party. </w:t>
      </w:r>
    </w:p>
    <w:p w:rsidR="00136BE6" w:rsidRPr="005442AE" w:rsidRDefault="00136BE6" w:rsidP="008B38D1">
      <w:pPr>
        <w:jc w:val="both"/>
        <w:rPr>
          <w:rFonts w:ascii="Times New Roman" w:hAnsi="Times New Roman" w:cs="Times New Roman"/>
          <w:i/>
          <w:sz w:val="24"/>
          <w:szCs w:val="24"/>
          <w:lang w:val="en-US"/>
        </w:rPr>
      </w:pPr>
    </w:p>
    <w:p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rsidR="008B38D1" w:rsidRPr="005442AE" w:rsidRDefault="008B38D1" w:rsidP="008B38D1">
      <w:pPr>
        <w:pStyle w:val="Default"/>
        <w:jc w:val="both"/>
        <w:rPr>
          <w:b/>
          <w:bCs/>
          <w:lang w:val="en-US"/>
        </w:rPr>
      </w:pPr>
    </w:p>
    <w:p w:rsidR="008B38D1" w:rsidRPr="005442AE" w:rsidRDefault="008B38D1" w:rsidP="008B38D1">
      <w:pPr>
        <w:pStyle w:val="Default"/>
        <w:jc w:val="both"/>
        <w:rPr>
          <w:b/>
          <w:bCs/>
          <w:lang w:val="en-US"/>
        </w:rPr>
      </w:pPr>
    </w:p>
    <w:p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8B38D1" w:rsidRPr="005442AE" w:rsidRDefault="008B38D1" w:rsidP="008B38D1">
      <w:pPr>
        <w:pStyle w:val="Default"/>
        <w:jc w:val="both"/>
        <w:rPr>
          <w:lang w:val="en-US"/>
        </w:rPr>
      </w:pPr>
    </w:p>
    <w:p w:rsidR="008B38D1" w:rsidRPr="005442AE" w:rsidRDefault="008B38D1" w:rsidP="008B38D1">
      <w:pPr>
        <w:pStyle w:val="Default"/>
        <w:jc w:val="both"/>
        <w:rPr>
          <w:lang w:val="en-US"/>
        </w:rPr>
      </w:pPr>
      <w:r w:rsidRPr="005442AE">
        <w:rPr>
          <w:lang w:val="en-US"/>
        </w:rPr>
        <w:t>Field Name:</w:t>
      </w:r>
      <w:r w:rsidRPr="005442AE">
        <w:rPr>
          <w:lang w:val="en-US"/>
        </w:rPr>
        <w:tab/>
        <w:t>ECODPROD</w:t>
      </w:r>
    </w:p>
    <w:p w:rsidR="008B38D1" w:rsidRPr="005442AE" w:rsidRDefault="008B38D1" w:rsidP="008B38D1">
      <w:pPr>
        <w:pStyle w:val="Default"/>
        <w:jc w:val="both"/>
        <w:rPr>
          <w:lang w:val="en-US"/>
        </w:rPr>
      </w:pP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3C4373" w:rsidRPr="005442AE" w:rsidRDefault="003C4373" w:rsidP="00315185">
      <w:pPr>
        <w:rPr>
          <w:rFonts w:ascii="Times New Roman" w:hAnsi="Times New Roman" w:cs="Times New Roman"/>
          <w:b/>
          <w:bCs/>
          <w:sz w:val="24"/>
          <w:szCs w:val="24"/>
          <w:lang w:val="en-US"/>
        </w:rPr>
      </w:pPr>
    </w:p>
    <w:p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63530B" w:rsidRPr="005442AE" w:rsidRDefault="0063530B"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8B38D1" w:rsidRPr="005442AE" w:rsidRDefault="008B38D1" w:rsidP="003C4373">
      <w:pPr>
        <w:pStyle w:val="Default"/>
        <w:spacing w:line="240" w:lineRule="auto"/>
        <w:jc w:val="both"/>
        <w:rPr>
          <w:b/>
          <w:bCs/>
          <w:lang w:val="en-US"/>
        </w:rPr>
      </w:pPr>
    </w:p>
    <w:p w:rsidR="008B38D1" w:rsidRPr="005442AE" w:rsidRDefault="008B38D1" w:rsidP="008B38D1">
      <w:pPr>
        <w:pStyle w:val="Default"/>
        <w:jc w:val="both"/>
        <w:rPr>
          <w:u w:val="single"/>
          <w:lang w:val="en-US"/>
        </w:rPr>
      </w:pPr>
      <w:r w:rsidRPr="005442AE">
        <w:rPr>
          <w:b/>
          <w:bCs/>
          <w:lang w:val="en-US"/>
        </w:rPr>
        <w:lastRenderedPageBreak/>
        <w:t xml:space="preserve">FIELD NUMBER 6.0: </w:t>
      </w:r>
      <w:r w:rsidR="00315185" w:rsidRPr="005442AE">
        <w:rPr>
          <w:b/>
          <w:bCs/>
          <w:lang w:val="en-US"/>
        </w:rPr>
        <w:tab/>
      </w:r>
      <w:r w:rsidRPr="005442AE">
        <w:rPr>
          <w:b/>
          <w:bCs/>
          <w:lang w:val="en-US"/>
        </w:rPr>
        <w:t xml:space="preserve">Customer Code </w:t>
      </w:r>
    </w:p>
    <w:p w:rsidR="008B38D1" w:rsidRPr="005442AE" w:rsidRDefault="008B38D1" w:rsidP="008B38D1">
      <w:pPr>
        <w:jc w:val="both"/>
        <w:rPr>
          <w:rFonts w:ascii="Times New Roman" w:hAnsi="Times New Roman" w:cs="Times New Roman"/>
          <w:sz w:val="24"/>
          <w:szCs w:val="24"/>
          <w:u w:val="single"/>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rsidR="003C4373" w:rsidRPr="005442AE" w:rsidRDefault="003C4373"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EPAGDT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ACA3DBD" wp14:editId="0BAF260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6F8422"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" filled="f"/>
            </w:pict>
          </mc:Fallback>
        </mc:AlternateContent>
      </w:r>
    </w:p>
    <w:p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rsidR="008B38D1" w:rsidRPr="005442AE" w:rsidRDefault="008B38D1"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rsidR="003C4373" w:rsidRPr="005442AE" w:rsidRDefault="003C4373" w:rsidP="008B38D1">
      <w:pPr>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 xml:space="preserve">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008B38D1" w:rsidRPr="005442AE">
        <w:rPr>
          <w:rFonts w:ascii="Times New Roman" w:hAnsi="Times New Roman" w:cs="Times New Roman"/>
          <w:sz w:val="24"/>
          <w:szCs w:val="24"/>
          <w:lang w:val="en-US"/>
        </w:rPr>
        <w:t xml:space="preserve">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rsidR="0027346B" w:rsidRPr="005442AE" w:rsidRDefault="0027346B" w:rsidP="003C4373">
      <w:pPr>
        <w:spacing w:after="0" w:line="240" w:lineRule="auto"/>
        <w:jc w:val="both"/>
        <w:rPr>
          <w:rFonts w:ascii="Times New Roman" w:hAnsi="Times New Roman" w:cs="Times New Roman"/>
          <w:b/>
          <w:bCs/>
          <w:sz w:val="24"/>
          <w:szCs w:val="24"/>
          <w:lang w:val="en-US"/>
        </w:rPr>
      </w:pPr>
    </w:p>
    <w:p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jc w:val="both"/>
        <w:rPr>
          <w:rFonts w:ascii="Times New Roman" w:hAnsi="Times New Roman" w:cs="Times New Roman"/>
          <w:bCs/>
          <w:sz w:val="24"/>
          <w:szCs w:val="24"/>
          <w:lang w:val="en-US"/>
        </w:rPr>
      </w:pPr>
    </w:p>
    <w:p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lang w:val="en-US"/>
        </w:rPr>
        <w:t>.</w:t>
      </w:r>
    </w:p>
    <w:p w:rsidR="00A24301" w:rsidRPr="005442AE" w:rsidRDefault="00A24301" w:rsidP="00A24301">
      <w:pPr>
        <w:spacing w:after="0" w:line="240" w:lineRule="auto"/>
        <w:jc w:val="both"/>
        <w:rPr>
          <w:rFonts w:ascii="Times New Roman" w:hAnsi="Times New Roman" w:cs="Times New Roman"/>
          <w:lang w:val="en-US"/>
        </w:rPr>
      </w:pPr>
    </w:p>
    <w:p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D76479" w:rsidTr="0027346B">
        <w:trPr>
          <w:trHeight w:val="255"/>
        </w:trPr>
        <w:tc>
          <w:tcPr>
            <w:tcW w:w="10053" w:type="dxa"/>
          </w:tcPr>
          <w:p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w:t>
      </w:r>
      <w:r w:rsidR="00422A8D">
        <w:rPr>
          <w:rFonts w:ascii="Times New Roman" w:hAnsi="Times New Roman" w:cs="Times New Roman"/>
          <w:sz w:val="24"/>
          <w:szCs w:val="24"/>
          <w:lang w:val="en-US"/>
        </w:rPr>
        <w:t>period of dumping review</w:t>
      </w:r>
      <w:r w:rsidR="00D5369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w:t>
      </w:r>
      <w:r w:rsidRPr="005442AE">
        <w:rPr>
          <w:rFonts w:ascii="Times New Roman" w:hAnsi="Times New Roman" w:cs="Times New Roman"/>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rsidR="00686BB7" w:rsidRPr="005442AE" w:rsidRDefault="00686BB7" w:rsidP="003C4373">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686BB7" w:rsidRPr="005442AE" w:rsidRDefault="00686BB7"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rsidR="0027346B" w:rsidRPr="005442AE" w:rsidRDefault="0027346B"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rsidR="00A24301" w:rsidRPr="005442AE" w:rsidRDefault="00A24301"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t>2 = 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w:t>
      </w:r>
      <w:r w:rsidRPr="005442AE">
        <w:rPr>
          <w:rFonts w:ascii="Times New Roman" w:hAnsi="Times New Roman" w:cs="Times New Roman"/>
          <w:sz w:val="24"/>
          <w:szCs w:val="24"/>
          <w:lang w:val="en-US"/>
        </w:rPr>
        <w:lastRenderedPageBreak/>
        <w:t xml:space="preserve">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rsidR="0027346B" w:rsidRPr="005442AE" w:rsidRDefault="0027346B" w:rsidP="00035C9A">
      <w:pPr>
        <w:spacing w:after="0" w:line="240" w:lineRule="auto"/>
        <w:rPr>
          <w:rFonts w:ascii="Times New Roman" w:hAnsi="Times New Roman" w:cs="Times New Roman"/>
          <w:b/>
          <w:sz w:val="24"/>
          <w:szCs w:val="24"/>
          <w:lang w:val="en-US"/>
        </w:rPr>
      </w:pPr>
    </w:p>
    <w:p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w:t>
      </w:r>
      <w:proofErr w:type="gramStart"/>
      <w:r w:rsidR="00A24301" w:rsidRPr="005442AE">
        <w:rPr>
          <w:rFonts w:ascii="Times New Roman" w:hAnsi="Times New Roman" w:cs="Times New Roman"/>
          <w:b/>
          <w:sz w:val="24"/>
          <w:szCs w:val="24"/>
          <w:lang w:val="en-US"/>
        </w:rPr>
        <w:t>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w:t>
      </w:r>
      <w:proofErr w:type="gramEnd"/>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w:t>
      </w:r>
      <w:proofErr w:type="gramStart"/>
      <w:r w:rsidRPr="005442AE">
        <w:rPr>
          <w:rFonts w:ascii="Times New Roman" w:hAnsi="Times New Roman" w:cs="Times New Roman"/>
          <w:b/>
          <w:sz w:val="24"/>
          <w:szCs w:val="24"/>
          <w:lang w:val="en-US"/>
        </w:rPr>
        <w:t xml:space="preserve">Brazil </w:t>
      </w:r>
      <w:r w:rsidR="00DF5298" w:rsidRPr="005442AE">
        <w:rPr>
          <w:rFonts w:ascii="Times New Roman" w:hAnsi="Times New Roman" w:cs="Times New Roman"/>
          <w:b/>
          <w:bCs/>
          <w:sz w:val="24"/>
          <w:szCs w:val="24"/>
          <w:lang w:val="en-US"/>
        </w:rPr>
        <w:t xml:space="preserve"> (</w:t>
      </w:r>
      <w:proofErr w:type="gramEnd"/>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w:t>
      </w:r>
      <w:r w:rsidRPr="005442AE">
        <w:rPr>
          <w:rFonts w:ascii="Times New Roman" w:hAnsi="Times New Roman" w:cs="Times New Roman"/>
          <w:sz w:val="24"/>
          <w:szCs w:val="24"/>
          <w:lang w:val="en-US"/>
        </w:rPr>
        <w:lastRenderedPageBreak/>
        <w:t xml:space="preserve">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spacing w:after="0" w:line="240" w:lineRule="auto"/>
        <w:rPr>
          <w:rFonts w:ascii="Times New Roman" w:hAnsi="Times New Roman" w:cs="Times New Roman"/>
          <w:b/>
          <w:sz w:val="24"/>
          <w:szCs w:val="24"/>
          <w:lang w:val="en-US"/>
        </w:rPr>
      </w:pPr>
    </w:p>
    <w:p w:rsidR="00B54E60" w:rsidRPr="005442AE" w:rsidRDefault="00B54E60" w:rsidP="00035C9A">
      <w:pPr>
        <w:spacing w:after="0" w:line="240" w:lineRule="auto"/>
        <w:rPr>
          <w:rFonts w:ascii="Times New Roman" w:hAnsi="Times New Roman" w:cs="Times New Roman"/>
          <w:b/>
          <w:sz w:val="24"/>
          <w:szCs w:val="24"/>
          <w:lang w:val="en-US"/>
        </w:rPr>
      </w:pPr>
    </w:p>
    <w:p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xml:space="preserve">.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641921" w:rsidRPr="005442AE" w:rsidRDefault="00641921" w:rsidP="00A24301">
      <w:pPr>
        <w:rPr>
          <w:rFonts w:ascii="Times New Roman" w:hAnsi="Times New Roman" w:cs="Times New Roman"/>
          <w:b/>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24301" w:rsidRPr="005442AE" w:rsidRDefault="00A24301" w:rsidP="00035C9A">
      <w:pPr>
        <w:spacing w:after="0" w:line="240" w:lineRule="auto"/>
        <w:jc w:val="both"/>
        <w:rPr>
          <w:rFonts w:ascii="Times New Roman" w:hAnsi="Times New Roman" w:cs="Times New Roman"/>
          <w:b/>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on the basis of Customs Value).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Brazilian importer registered in the export document.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B54E60" w:rsidRPr="005442AE" w:rsidRDefault="00B54E60" w:rsidP="00B54E60">
      <w:pPr>
        <w:rPr>
          <w:rFonts w:ascii="Times New Roman" w:hAnsi="Times New Roman" w:cs="Times New Roman"/>
          <w:sz w:val="24"/>
          <w:szCs w:val="24"/>
          <w:lang w:val="en-US"/>
        </w:rPr>
      </w:pPr>
    </w:p>
    <w:p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5951732A" wp14:editId="24BBEFB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5A12B7"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641921" w:rsidRPr="005442AE" w:rsidRDefault="00641921" w:rsidP="00641921">
      <w:pPr>
        <w:pStyle w:val="Ttulo1"/>
        <w:rPr>
          <w:rFonts w:ascii="Times New Roman" w:hAnsi="Times New Roman"/>
          <w:szCs w:val="24"/>
          <w:lang w:val="en-US"/>
        </w:rPr>
      </w:pPr>
      <w:bookmarkStart w:id="2" w:name="_Toc340425374"/>
      <w:r w:rsidRPr="005442AE">
        <w:rPr>
          <w:rFonts w:ascii="Times New Roman" w:hAnsi="Times New Roman"/>
          <w:szCs w:val="24"/>
          <w:lang w:val="en-US"/>
        </w:rPr>
        <w:lastRenderedPageBreak/>
        <w:t>VII – TOTAL SALES</w:t>
      </w:r>
      <w:bookmarkEnd w:id="2"/>
    </w:p>
    <w:p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rsidR="00641921" w:rsidRPr="005442AE" w:rsidRDefault="00641921" w:rsidP="00641921">
      <w:pPr>
        <w:pStyle w:val="Ttulo1"/>
        <w:rPr>
          <w:rFonts w:ascii="Times New Roman" w:hAnsi="Times New Roman"/>
          <w:szCs w:val="24"/>
          <w:lang w:val="en-US"/>
        </w:rPr>
      </w:pPr>
      <w:bookmarkStart w:id="3" w:name="_Toc340425375"/>
      <w:r w:rsidRPr="005442AE">
        <w:rPr>
          <w:rFonts w:ascii="Times New Roman" w:hAnsi="Times New Roman"/>
          <w:szCs w:val="24"/>
          <w:lang w:val="en-US"/>
        </w:rPr>
        <w:t>ITEM D – TOTAL SALES RE</w:t>
      </w:r>
      <w:bookmarkEnd w:id="3"/>
      <w:r w:rsidRPr="005442AE">
        <w:rPr>
          <w:rFonts w:ascii="Times New Roman" w:hAnsi="Times New Roman"/>
          <w:szCs w:val="24"/>
          <w:lang w:val="en-US"/>
        </w:rPr>
        <w:t>CORDS</w:t>
      </w:r>
    </w:p>
    <w:p w:rsidR="00641921" w:rsidRPr="005442AE" w:rsidRDefault="00641921" w:rsidP="00641921">
      <w:pPr>
        <w:pStyle w:val="Ttulo7"/>
        <w:numPr>
          <w:ilvl w:val="0"/>
          <w:numId w:val="0"/>
        </w:numPr>
        <w:rPr>
          <w:b w:val="0"/>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taking into account the indicated period.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The information under field A must take into account the total of:</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rsidR="00F75488" w:rsidRPr="005442AE" w:rsidRDefault="00F75488" w:rsidP="00F75488">
      <w:pPr>
        <w:spacing w:after="0" w:line="240" w:lineRule="auto"/>
        <w:rPr>
          <w:rFonts w:ascii="Times New Roman" w:hAnsi="Times New Roman" w:cs="Times New Roman"/>
          <w:lang w:val="en-US" w:eastAsia="pt-BR"/>
        </w:rPr>
      </w:pPr>
    </w:p>
    <w:p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take into account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rsidR="00641921" w:rsidRPr="005442AE" w:rsidRDefault="00641921" w:rsidP="00641921">
      <w:pPr>
        <w:pStyle w:val="Ttulo7"/>
        <w:numPr>
          <w:ilvl w:val="0"/>
          <w:numId w:val="0"/>
        </w:numPr>
        <w:tabs>
          <w:tab w:val="clear" w:pos="720"/>
          <w:tab w:val="left" w:pos="0"/>
        </w:tabs>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F75488" w:rsidRPr="005442AE" w:rsidRDefault="00F75488" w:rsidP="00641921">
      <w:pPr>
        <w:jc w:val="both"/>
        <w:rPr>
          <w:rFonts w:ascii="Times New Roman" w:hAnsi="Times New Roman" w:cs="Times New Roman"/>
          <w:b/>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take into account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641921" w:rsidRPr="005442AE" w:rsidRDefault="00641921" w:rsidP="00641921">
      <w:pPr>
        <w:rPr>
          <w:rFonts w:ascii="Times New Roman" w:hAnsi="Times New Roman" w:cs="Times New Roman"/>
          <w:sz w:val="24"/>
          <w:szCs w:val="24"/>
          <w:lang w:val="en-US"/>
        </w:rPr>
      </w:pPr>
    </w:p>
    <w:p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ELETRONIC ADDRESS:</w:t>
      </w:r>
    </w:p>
    <w:p w:rsidR="008A44D2" w:rsidRPr="005442AE" w:rsidRDefault="008A44D2" w:rsidP="006D0693">
      <w:pPr>
        <w:spacing w:after="0"/>
        <w:jc w:val="both"/>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rsidR="008A44D2" w:rsidRPr="005442AE" w:rsidRDefault="008A44D2" w:rsidP="006D0693">
      <w:pPr>
        <w:spacing w:after="0"/>
        <w:jc w:val="both"/>
        <w:rPr>
          <w:rFonts w:ascii="Times New Roman" w:hAnsi="Times New Roman" w:cs="Times New Roman"/>
          <w:color w:val="FF0000"/>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the Department of Trade Remedies (DECOM) to use the information contained in this questionnaire. </w:t>
      </w:r>
    </w:p>
    <w:p w:rsidR="008A44D2" w:rsidRPr="005442AE" w:rsidRDefault="008A44D2" w:rsidP="006D0693">
      <w:pPr>
        <w:spacing w:after="0"/>
        <w:ind w:firstLine="708"/>
        <w:jc w:val="both"/>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 am aware that the information presented  as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rsidR="008A44D2" w:rsidRPr="005442AE" w:rsidRDefault="008A44D2"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rsidR="008A44D2" w:rsidRPr="005442AE" w:rsidRDefault="008A44D2"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Legal </w:t>
      </w:r>
      <w:proofErr w:type="gramStart"/>
      <w:r w:rsidRPr="005442AE">
        <w:rPr>
          <w:rFonts w:ascii="Times New Roman" w:hAnsi="Times New Roman" w:cs="Times New Roman"/>
          <w:sz w:val="24"/>
          <w:szCs w:val="24"/>
          <w:lang w:val="en-US"/>
        </w:rPr>
        <w:t>representative’s  legible</w:t>
      </w:r>
      <w:proofErr w:type="gramEnd"/>
      <w:r w:rsidRPr="005442AE">
        <w:rPr>
          <w:rFonts w:ascii="Times New Roman" w:hAnsi="Times New Roman" w:cs="Times New Roman"/>
          <w:sz w:val="24"/>
          <w:szCs w:val="24"/>
          <w:lang w:val="en-US"/>
        </w:rPr>
        <w:t xml:space="preserve"> name</w:t>
      </w:r>
    </w:p>
    <w:p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rsidR="008A44D2" w:rsidRPr="006E0824" w:rsidRDefault="008A44D2" w:rsidP="006D0693">
      <w:pPr>
        <w:spacing w:after="0"/>
        <w:rPr>
          <w:rFonts w:ascii="Times New Roman" w:hAnsi="Times New Roman" w:cs="Times New Roman"/>
          <w:lang w:val="en-US"/>
        </w:rPr>
      </w:pPr>
    </w:p>
    <w:p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9"/>
      <w:footerReference w:type="default" r:id="rId10"/>
      <w:footerReference w:type="first" r:id="rId11"/>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7621" w:rsidRDefault="000C7621">
      <w:pPr>
        <w:spacing w:after="0" w:line="240" w:lineRule="auto"/>
      </w:pPr>
      <w:r>
        <w:separator/>
      </w:r>
    </w:p>
  </w:endnote>
  <w:endnote w:type="continuationSeparator" w:id="0">
    <w:p w:rsidR="000C7621" w:rsidRDefault="000C7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479" w:rsidRPr="00D76479" w:rsidRDefault="00D76479">
    <w:pPr>
      <w:pStyle w:val="Rodap"/>
      <w:framePr w:wrap="auto" w:vAnchor="text" w:hAnchor="margin" w:xAlign="right" w:y="1"/>
      <w:rPr>
        <w:rStyle w:val="Nmerodepgina"/>
        <w:lang w:val="en-US"/>
      </w:rPr>
    </w:pPr>
    <w:r>
      <w:rPr>
        <w:rStyle w:val="Nmerodepgina"/>
      </w:rPr>
      <w:fldChar w:fldCharType="begin"/>
    </w:r>
    <w:r w:rsidRPr="00D76479">
      <w:rPr>
        <w:rStyle w:val="Nmerodepgina"/>
        <w:lang w:val="en-US"/>
      </w:rPr>
      <w:instrText xml:space="preserve">PAGE  </w:instrText>
    </w:r>
    <w:r>
      <w:rPr>
        <w:rStyle w:val="Nmerodepgina"/>
      </w:rPr>
      <w:fldChar w:fldCharType="separate"/>
    </w:r>
    <w:r w:rsidRPr="00D76479">
      <w:rPr>
        <w:rStyle w:val="Nmerodepgina"/>
        <w:noProof/>
        <w:lang w:val="en-US"/>
      </w:rPr>
      <w:t>20</w:t>
    </w:r>
    <w:r>
      <w:rPr>
        <w:rStyle w:val="Nmerodepgina"/>
      </w:rPr>
      <w:fldChar w:fldCharType="end"/>
    </w:r>
  </w:p>
  <w:p w:rsidR="00D76479" w:rsidRPr="00B10A3A" w:rsidRDefault="00D76479"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4"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479" w:rsidRDefault="00D76479">
    <w:pPr>
      <w:pStyle w:val="Rodap"/>
      <w:rPr>
        <w:sz w:val="16"/>
        <w:szCs w:val="16"/>
      </w:rPr>
    </w:pPr>
  </w:p>
  <w:p w:rsidR="00D76479" w:rsidRPr="00B10A3A" w:rsidRDefault="00D76479">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5"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7621" w:rsidRDefault="000C7621">
      <w:pPr>
        <w:spacing w:after="0" w:line="240" w:lineRule="auto"/>
      </w:pPr>
      <w:r>
        <w:separator/>
      </w:r>
    </w:p>
  </w:footnote>
  <w:footnote w:type="continuationSeparator" w:id="0">
    <w:p w:rsidR="000C7621" w:rsidRDefault="000C76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6479" w:rsidRPr="00E90ABD" w:rsidRDefault="00D76479"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C7621"/>
    <w:rsid w:val="000D0FED"/>
    <w:rsid w:val="000E21EC"/>
    <w:rsid w:val="000E7C0F"/>
    <w:rsid w:val="000F2072"/>
    <w:rsid w:val="000F2B96"/>
    <w:rsid w:val="001066B4"/>
    <w:rsid w:val="001157B4"/>
    <w:rsid w:val="00122125"/>
    <w:rsid w:val="001233B4"/>
    <w:rsid w:val="00125E6A"/>
    <w:rsid w:val="00126B5D"/>
    <w:rsid w:val="0013617D"/>
    <w:rsid w:val="00136BE6"/>
    <w:rsid w:val="0014284C"/>
    <w:rsid w:val="001504E7"/>
    <w:rsid w:val="00150CD0"/>
    <w:rsid w:val="00153718"/>
    <w:rsid w:val="00155798"/>
    <w:rsid w:val="001672D7"/>
    <w:rsid w:val="00170B3B"/>
    <w:rsid w:val="00177B42"/>
    <w:rsid w:val="00180036"/>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134B7"/>
    <w:rsid w:val="00315185"/>
    <w:rsid w:val="00316A64"/>
    <w:rsid w:val="00322C40"/>
    <w:rsid w:val="003244BF"/>
    <w:rsid w:val="00325B7A"/>
    <w:rsid w:val="00334F14"/>
    <w:rsid w:val="003420B6"/>
    <w:rsid w:val="0034228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752F"/>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42CE"/>
    <w:rsid w:val="0096624D"/>
    <w:rsid w:val="009748E2"/>
    <w:rsid w:val="0099693E"/>
    <w:rsid w:val="009A1459"/>
    <w:rsid w:val="009A2706"/>
    <w:rsid w:val="009B0FB7"/>
    <w:rsid w:val="009B7107"/>
    <w:rsid w:val="009C1D82"/>
    <w:rsid w:val="009D1EDF"/>
    <w:rsid w:val="009E05D3"/>
    <w:rsid w:val="009E05DA"/>
    <w:rsid w:val="009E3710"/>
    <w:rsid w:val="009E789B"/>
    <w:rsid w:val="009F133A"/>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5976"/>
    <w:rsid w:val="00AA1963"/>
    <w:rsid w:val="00AA5F8F"/>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2B18"/>
    <w:rsid w:val="00C245D7"/>
    <w:rsid w:val="00C27C6D"/>
    <w:rsid w:val="00C309DE"/>
    <w:rsid w:val="00C40E24"/>
    <w:rsid w:val="00C43601"/>
    <w:rsid w:val="00C44266"/>
    <w:rsid w:val="00C532A0"/>
    <w:rsid w:val="00C625CF"/>
    <w:rsid w:val="00C626E3"/>
    <w:rsid w:val="00C63DF8"/>
    <w:rsid w:val="00C676BE"/>
    <w:rsid w:val="00C7157B"/>
    <w:rsid w:val="00C72DEB"/>
    <w:rsid w:val="00C74BA3"/>
    <w:rsid w:val="00CA154F"/>
    <w:rsid w:val="00CB275C"/>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479"/>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C236B8"/>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034BA-3ECA-489C-9E27-266365080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14715</Words>
  <Characters>79461</Characters>
  <Application>Microsoft Office Word</Application>
  <DocSecurity>2</DocSecurity>
  <Lines>662</Lines>
  <Paragraphs>187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Jorge Augusto Vieira Lima</cp:lastModifiedBy>
  <cp:revision>2</cp:revision>
  <dcterms:created xsi:type="dcterms:W3CDTF">2018-11-22T16:13:00Z</dcterms:created>
  <dcterms:modified xsi:type="dcterms:W3CDTF">2018-11-22T16:13:00Z</dcterms:modified>
</cp:coreProperties>
</file>