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313" w:rsidRDefault="00381313" w:rsidP="00381313">
      <w:pPr>
        <w:pBdr>
          <w:top w:val="single" w:sz="4" w:space="1" w:color="auto"/>
          <w:left w:val="single" w:sz="4" w:space="4" w:color="auto"/>
          <w:bottom w:val="single" w:sz="4" w:space="1" w:color="auto"/>
          <w:right w:val="single" w:sz="4" w:space="4" w:color="auto"/>
        </w:pBdr>
        <w:rPr>
          <w:sz w:val="24"/>
        </w:rPr>
      </w:pPr>
    </w:p>
    <w:p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MINISTÉRIO DA ECONOMIA</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ESPECIAL DE COMÉRCIO EXTERIOR E ASSUNTOS INTERNACIONAIS</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DE COMÉRCIO EXTERIOR</w:t>
      </w:r>
    </w:p>
    <w:p w:rsidR="00E96EFC" w:rsidRPr="00E96EFC" w:rsidRDefault="00D353D0" w:rsidP="00E96EFC">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w:t>
      </w:r>
      <w:r w:rsidRPr="00E96EFC">
        <w:rPr>
          <w:b/>
          <w:sz w:val="22"/>
          <w:szCs w:val="22"/>
        </w:rPr>
        <w:t xml:space="preserve">SECRETARIA </w:t>
      </w:r>
      <w:r w:rsidR="00E96EFC" w:rsidRPr="00E96EFC">
        <w:rPr>
          <w:b/>
          <w:sz w:val="22"/>
          <w:szCs w:val="22"/>
        </w:rPr>
        <w:t xml:space="preserve">DE DEFESA COMERCIAL E INTERESSE PÚBLICO </w:t>
      </w:r>
    </w:p>
    <w:p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Brasília - DF, Brasil</w:t>
      </w:r>
      <w:r w:rsidR="00E96EFC">
        <w:rPr>
          <w:sz w:val="18"/>
          <w:szCs w:val="18"/>
        </w:rPr>
        <w:t xml:space="preserve">  </w:t>
      </w:r>
      <w:r w:rsidRPr="00FD23B2">
        <w:rPr>
          <w:sz w:val="18"/>
          <w:szCs w:val="18"/>
        </w:rPr>
        <w:t>CEP 70.053-900</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rsidR="0075180A" w:rsidRPr="00BB3088" w:rsidRDefault="0075180A" w:rsidP="0075180A">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Pr>
          <w:color w:val="FF0000"/>
          <w:sz w:val="24"/>
          <w:szCs w:val="24"/>
        </w:rPr>
        <w:t>PVC-S</w:t>
      </w:r>
      <w:r w:rsidRPr="00BB3088">
        <w:rPr>
          <w:sz w:val="24"/>
          <w:szCs w:val="24"/>
        </w:rPr>
        <w:t>,</w:t>
      </w:r>
      <w:r w:rsidRPr="00BB3088">
        <w:rPr>
          <w:color w:val="FF0000"/>
          <w:sz w:val="24"/>
          <w:szCs w:val="24"/>
        </w:rPr>
        <w:t xml:space="preserve"> </w:t>
      </w:r>
      <w:r w:rsidRPr="00BB3088">
        <w:rPr>
          <w:sz w:val="24"/>
          <w:szCs w:val="24"/>
        </w:rPr>
        <w:t xml:space="preserve">comumente classificadas no </w:t>
      </w:r>
      <w:r>
        <w:rPr>
          <w:sz w:val="24"/>
          <w:szCs w:val="24"/>
        </w:rPr>
        <w:t>sub</w:t>
      </w:r>
      <w:r w:rsidRPr="00BB3088">
        <w:rPr>
          <w:sz w:val="24"/>
          <w:szCs w:val="24"/>
        </w:rPr>
        <w:t xml:space="preserve">item </w:t>
      </w:r>
      <w:r w:rsidRPr="00147ABE">
        <w:rPr>
          <w:color w:val="FF0000"/>
          <w:sz w:val="24"/>
          <w:szCs w:val="24"/>
        </w:rPr>
        <w:t xml:space="preserve">3904.10.10 </w:t>
      </w:r>
      <w:r w:rsidRPr="00BB3088">
        <w:rPr>
          <w:sz w:val="24"/>
          <w:szCs w:val="24"/>
        </w:rPr>
        <w:t>da Nomenclatura Comum d</w:t>
      </w:r>
      <w:r>
        <w:rPr>
          <w:sz w:val="24"/>
          <w:szCs w:val="24"/>
        </w:rPr>
        <w:t xml:space="preserve">o Mercosul – NCM, originárias da </w:t>
      </w:r>
      <w:r w:rsidRPr="00147ABE">
        <w:rPr>
          <w:color w:val="FF0000"/>
          <w:sz w:val="24"/>
          <w:szCs w:val="24"/>
        </w:rPr>
        <w:t>China e Coreia do Sul</w:t>
      </w:r>
      <w:r w:rsidRPr="00BB3088">
        <w:rPr>
          <w:sz w:val="24"/>
          <w:szCs w:val="24"/>
        </w:rPr>
        <w:t>, e de dano à indústria doméstica decorrente de tal prática.</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75180A" w:rsidRPr="00037C6A" w:rsidRDefault="0075180A" w:rsidP="0075180A">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r w:rsidRPr="003877DD">
        <w:t>n</w:t>
      </w:r>
      <w:r w:rsidRPr="003877DD">
        <w:rPr>
          <w:u w:val="single"/>
          <w:vertAlign w:val="superscript"/>
        </w:rPr>
        <w:t>o</w:t>
      </w:r>
      <w:r w:rsidRPr="00147ABE">
        <w:rPr>
          <w:bCs/>
          <w:color w:val="FF0000"/>
          <w:sz w:val="24"/>
          <w:szCs w:val="24"/>
        </w:rPr>
        <w:t xml:space="preserve"> 52272.003090/2019-11</w:t>
      </w:r>
    </w:p>
    <w:p w:rsidR="00086EB6" w:rsidRPr="0075180A" w:rsidRDefault="0075180A" w:rsidP="0075180A">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Contato: (+55 61) 2027-</w:t>
      </w:r>
      <w:r>
        <w:rPr>
          <w:color w:val="FF0000"/>
          <w:sz w:val="24"/>
          <w:szCs w:val="24"/>
        </w:rPr>
        <w:t>7770</w:t>
      </w:r>
      <w:r w:rsidRPr="00037C6A">
        <w:rPr>
          <w:sz w:val="24"/>
          <w:szCs w:val="24"/>
        </w:rPr>
        <w:t xml:space="preserve"> ou </w:t>
      </w:r>
      <w:r>
        <w:rPr>
          <w:bCs/>
          <w:color w:val="FF0000"/>
          <w:sz w:val="24"/>
          <w:szCs w:val="24"/>
        </w:rPr>
        <w:t>pvcs@mdic.gov.br</w:t>
      </w:r>
    </w:p>
    <w:p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rsidR="00AE3976" w:rsidRPr="008B4D23" w:rsidRDefault="00AE3976" w:rsidP="00AE3976">
      <w:pPr>
        <w:jc w:val="both"/>
        <w:rPr>
          <w:sz w:val="24"/>
        </w:rPr>
      </w:pPr>
    </w:p>
    <w:p w:rsidR="00205634" w:rsidRPr="0075180A" w:rsidRDefault="007E4B19" w:rsidP="0075180A">
      <w:pPr>
        <w:numPr>
          <w:ilvl w:val="0"/>
          <w:numId w:val="31"/>
        </w:numPr>
        <w:ind w:left="0" w:firstLine="0"/>
        <w:jc w:val="both"/>
        <w:rPr>
          <w:sz w:val="24"/>
          <w:szCs w:val="24"/>
        </w:rPr>
      </w:pPr>
      <w:r>
        <w:rPr>
          <w:sz w:val="24"/>
          <w:szCs w:val="24"/>
        </w:rPr>
        <w:t xml:space="preserve">  </w:t>
      </w:r>
      <w:r w:rsidR="0075180A" w:rsidRPr="00037C6A">
        <w:rPr>
          <w:sz w:val="24"/>
          <w:szCs w:val="24"/>
        </w:rPr>
        <w:t xml:space="preserve">Este questionário tem por objetivo reunir informações necessárias à </w:t>
      </w:r>
      <w:r w:rsidR="0075180A">
        <w:rPr>
          <w:sz w:val="24"/>
          <w:szCs w:val="24"/>
        </w:rPr>
        <w:t xml:space="preserve">revisão de </w:t>
      </w:r>
      <w:r w:rsidR="0075180A" w:rsidRPr="00BB3088">
        <w:rPr>
          <w:sz w:val="24"/>
          <w:szCs w:val="24"/>
        </w:rPr>
        <w:t xml:space="preserve">final de período da medida antidumping aplicada sobre as importações brasileiras de </w:t>
      </w:r>
      <w:r w:rsidR="0075180A">
        <w:rPr>
          <w:color w:val="FF0000"/>
          <w:sz w:val="24"/>
          <w:szCs w:val="24"/>
        </w:rPr>
        <w:t>PVC-S</w:t>
      </w:r>
      <w:r w:rsidR="0075180A" w:rsidRPr="00BB3088">
        <w:rPr>
          <w:sz w:val="24"/>
          <w:szCs w:val="24"/>
        </w:rPr>
        <w:t>,</w:t>
      </w:r>
      <w:r w:rsidR="0075180A" w:rsidRPr="00BB3088">
        <w:rPr>
          <w:color w:val="FF0000"/>
          <w:sz w:val="24"/>
          <w:szCs w:val="24"/>
        </w:rPr>
        <w:t xml:space="preserve"> </w:t>
      </w:r>
      <w:r w:rsidR="0075180A" w:rsidRPr="00BB3088">
        <w:rPr>
          <w:sz w:val="24"/>
          <w:szCs w:val="24"/>
        </w:rPr>
        <w:t xml:space="preserve">comumente classificadas no </w:t>
      </w:r>
      <w:r w:rsidR="0075180A">
        <w:rPr>
          <w:sz w:val="24"/>
          <w:szCs w:val="24"/>
        </w:rPr>
        <w:t>sub</w:t>
      </w:r>
      <w:r w:rsidR="0075180A" w:rsidRPr="00BB3088">
        <w:rPr>
          <w:sz w:val="24"/>
          <w:szCs w:val="24"/>
        </w:rPr>
        <w:t xml:space="preserve">item </w:t>
      </w:r>
      <w:r w:rsidR="0075180A" w:rsidRPr="00147ABE">
        <w:rPr>
          <w:color w:val="FF0000"/>
          <w:sz w:val="24"/>
          <w:szCs w:val="24"/>
        </w:rPr>
        <w:t xml:space="preserve">3904.10.10 </w:t>
      </w:r>
      <w:r w:rsidR="0075180A" w:rsidRPr="00BB3088">
        <w:rPr>
          <w:sz w:val="24"/>
          <w:szCs w:val="24"/>
        </w:rPr>
        <w:t xml:space="preserve">da Nomenclatura Comum do Mercosul – NCM, originárias </w:t>
      </w:r>
      <w:r w:rsidR="0075180A">
        <w:rPr>
          <w:sz w:val="24"/>
          <w:szCs w:val="24"/>
        </w:rPr>
        <w:t xml:space="preserve">da </w:t>
      </w:r>
      <w:r w:rsidR="0075180A" w:rsidRPr="00147ABE">
        <w:rPr>
          <w:color w:val="FF0000"/>
          <w:sz w:val="24"/>
          <w:szCs w:val="24"/>
        </w:rPr>
        <w:t>China e Coreia do Sul</w:t>
      </w:r>
      <w:r w:rsidR="0075180A" w:rsidRPr="00BB3088">
        <w:rPr>
          <w:sz w:val="24"/>
          <w:szCs w:val="24"/>
        </w:rPr>
        <w:t>, e de dano à indústria doméstica decorrente de tal prática</w:t>
      </w:r>
      <w:r w:rsidR="0075180A">
        <w:rPr>
          <w:sz w:val="24"/>
          <w:szCs w:val="24"/>
        </w:rPr>
        <w:t>.</w:t>
      </w:r>
    </w:p>
    <w:p w:rsidR="00AE3976" w:rsidRPr="008B4D23" w:rsidRDefault="00AE3976" w:rsidP="00AE3976">
      <w:pPr>
        <w:jc w:val="both"/>
        <w:rPr>
          <w:sz w:val="24"/>
          <w:szCs w:val="24"/>
        </w:rPr>
      </w:pPr>
    </w:p>
    <w:p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rsidR="000D0087" w:rsidRPr="000D0087" w:rsidRDefault="000D0087" w:rsidP="000D0087">
      <w:pPr>
        <w:jc w:val="both"/>
        <w:rPr>
          <w:sz w:val="24"/>
          <w:szCs w:val="24"/>
        </w:rPr>
      </w:pPr>
      <w:r w:rsidRPr="000D0087">
        <w:rPr>
          <w:sz w:val="24"/>
          <w:szCs w:val="24"/>
        </w:rPr>
        <w:t xml:space="preserve"> </w:t>
      </w:r>
    </w:p>
    <w:p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rsidR="00AE3976" w:rsidRPr="000D0087" w:rsidRDefault="00AE3976" w:rsidP="00AE3976">
      <w:pPr>
        <w:pStyle w:val="PargrafodaLista"/>
        <w:rPr>
          <w:sz w:val="24"/>
          <w:szCs w:val="24"/>
        </w:rPr>
      </w:pPr>
    </w:p>
    <w:p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w:t>
      </w:r>
      <w:r w:rsidR="00D353D0">
        <w:rPr>
          <w:sz w:val="24"/>
          <w:szCs w:val="24"/>
        </w:rPr>
        <w:t>à SDCOM</w:t>
      </w:r>
      <w:r w:rsidRPr="008B4D23">
        <w:rPr>
          <w:sz w:val="24"/>
          <w:szCs w:val="24"/>
        </w:rPr>
        <w:t xml:space="preserve"> deverá sempre fazer referência ao produto objeto da </w:t>
      </w:r>
      <w:r w:rsidR="00A12672">
        <w:rPr>
          <w:sz w:val="24"/>
          <w:szCs w:val="24"/>
        </w:rPr>
        <w:t>revisão</w:t>
      </w:r>
      <w:r w:rsidRPr="008B4D23">
        <w:rPr>
          <w:sz w:val="24"/>
          <w:szCs w:val="24"/>
        </w:rPr>
        <w:t xml:space="preserve"> e ao número do processo indicado na capa deste questionário.</w:t>
      </w:r>
    </w:p>
    <w:p w:rsidR="00AE3976" w:rsidRPr="008B4D23" w:rsidRDefault="00AE3976" w:rsidP="00AE3976">
      <w:pPr>
        <w:pStyle w:val="PargrafodaLista"/>
        <w:rPr>
          <w:sz w:val="24"/>
          <w:szCs w:val="24"/>
        </w:rPr>
      </w:pPr>
    </w:p>
    <w:p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rsidR="00AE3976" w:rsidRPr="00953907" w:rsidRDefault="00AE3976" w:rsidP="00AE3976">
      <w:pPr>
        <w:pStyle w:val="PargrafodaLista"/>
        <w:rPr>
          <w:sz w:val="24"/>
          <w:szCs w:val="24"/>
        </w:rPr>
      </w:pPr>
    </w:p>
    <w:p w:rsidR="00AE3976" w:rsidRPr="007E4B19" w:rsidRDefault="00D353D0" w:rsidP="00F32D9E">
      <w:pPr>
        <w:numPr>
          <w:ilvl w:val="0"/>
          <w:numId w:val="31"/>
        </w:numPr>
        <w:ind w:left="0" w:firstLine="0"/>
        <w:jc w:val="both"/>
        <w:rPr>
          <w:sz w:val="24"/>
          <w:szCs w:val="24"/>
        </w:rPr>
      </w:pPr>
      <w:r>
        <w:rPr>
          <w:sz w:val="24"/>
          <w:szCs w:val="24"/>
        </w:rPr>
        <w:t>A 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rsidR="00AE3976" w:rsidRPr="007E4B19" w:rsidRDefault="00AE3976" w:rsidP="00AE3976">
      <w:pPr>
        <w:pStyle w:val="PargrafodaLista"/>
        <w:rPr>
          <w:sz w:val="24"/>
          <w:szCs w:val="24"/>
        </w:rPr>
      </w:pPr>
    </w:p>
    <w:p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rsidR="007E4B19" w:rsidRPr="007E4B19" w:rsidRDefault="007E4B19" w:rsidP="007E4B19">
      <w:pPr>
        <w:tabs>
          <w:tab w:val="left" w:pos="142"/>
        </w:tabs>
        <w:autoSpaceDE w:val="0"/>
        <w:autoSpaceDN w:val="0"/>
        <w:adjustRightInd w:val="0"/>
        <w:ind w:left="720"/>
        <w:jc w:val="both"/>
        <w:rPr>
          <w:sz w:val="24"/>
          <w:szCs w:val="24"/>
        </w:rPr>
      </w:pPr>
    </w:p>
    <w:p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“.pdf”</w:t>
      </w:r>
      <w:r w:rsidRPr="007E4B19">
        <w:rPr>
          <w:rFonts w:ascii="Times" w:hAnsi="Times"/>
          <w:sz w:val="24"/>
          <w:szCs w:val="24"/>
        </w:rPr>
        <w:t xml:space="preserve"> ou no formato “.xlsx”.</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“.xlsx”, os campos alfabéticos devem ser alinhados à esquerda e os campos numéricos à direita.</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lastRenderedPageBreak/>
        <w:t>Dados correspondentes a valores monetários devem ser preenchidos separando-se os milhares por ponto e os centavos por vírgula. Exemplo: 2.550,30.</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174D0C">
        <w:rPr>
          <w:sz w:val="24"/>
          <w:szCs w:val="24"/>
        </w:rPr>
        <w:t>30</w:t>
      </w:r>
      <w:r w:rsidRPr="007E4B19">
        <w:rPr>
          <w:sz w:val="24"/>
          <w:szCs w:val="24"/>
        </w:rPr>
        <w:t xml:space="preserve">, de </w:t>
      </w:r>
      <w:r w:rsidR="00174D0C">
        <w:rPr>
          <w:sz w:val="24"/>
          <w:szCs w:val="24"/>
        </w:rPr>
        <w:t>8</w:t>
      </w:r>
      <w:r w:rsidRPr="007E4B19">
        <w:rPr>
          <w:sz w:val="24"/>
          <w:szCs w:val="24"/>
        </w:rPr>
        <w:t xml:space="preserve"> de ju</w:t>
      </w:r>
      <w:r w:rsidR="00174D0C">
        <w:rPr>
          <w:sz w:val="24"/>
          <w:szCs w:val="24"/>
        </w:rPr>
        <w:t>n</w:t>
      </w:r>
      <w:r w:rsidRPr="007E4B19">
        <w:rPr>
          <w:sz w:val="24"/>
          <w:szCs w:val="24"/>
        </w:rPr>
        <w:t>ho de 201</w:t>
      </w:r>
      <w:r w:rsidR="00174D0C">
        <w:rPr>
          <w:sz w:val="24"/>
          <w:szCs w:val="24"/>
        </w:rPr>
        <w:t>8</w:t>
      </w:r>
      <w:r w:rsidRPr="007E4B19">
        <w:rPr>
          <w:sz w:val="24"/>
          <w:szCs w:val="24"/>
        </w:rPr>
        <w:t xml:space="preserve">, a resposta ao questionário deve ser protocolada por meio do Sistema </w:t>
      </w:r>
      <w:r w:rsidR="00A12672">
        <w:rPr>
          <w:sz w:val="24"/>
          <w:szCs w:val="24"/>
        </w:rPr>
        <w:t>DECOM</w:t>
      </w:r>
      <w:r w:rsidRPr="007E4B19">
        <w:rPr>
          <w:sz w:val="24"/>
          <w:szCs w:val="24"/>
        </w:rPr>
        <w:t xml:space="preserve"> Digital.</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rsidR="00AE3976" w:rsidRPr="007E4B19" w:rsidRDefault="00AE3976" w:rsidP="00AE3976">
      <w:pPr>
        <w:jc w:val="both"/>
        <w:rPr>
          <w:sz w:val="24"/>
        </w:rPr>
      </w:pPr>
    </w:p>
    <w:p w:rsidR="00AE3976" w:rsidRPr="00F32D9E" w:rsidRDefault="00AE3976" w:rsidP="00AE3976">
      <w:pPr>
        <w:jc w:val="center"/>
        <w:rPr>
          <w:highlight w:val="yellow"/>
        </w:rPr>
      </w:pPr>
      <w:r w:rsidRPr="00F32D9E">
        <w:rPr>
          <w:szCs w:val="24"/>
          <w:highlight w:val="yellow"/>
        </w:rPr>
        <w:br w:type="page"/>
      </w:r>
    </w:p>
    <w:p w:rsidR="00AE3976" w:rsidRPr="00827E09" w:rsidRDefault="00AE3976" w:rsidP="00AE3976">
      <w:pPr>
        <w:pStyle w:val="Ttulo1"/>
        <w:tabs>
          <w:tab w:val="left" w:pos="6663"/>
        </w:tabs>
        <w:rPr>
          <w:rFonts w:ascii="Times New Roman" w:hAnsi="Times New Roman"/>
        </w:rPr>
      </w:pPr>
      <w:bookmarkStart w:id="1" w:name="_Toc340425357"/>
      <w:r w:rsidRPr="00827E09">
        <w:rPr>
          <w:rFonts w:ascii="Times New Roman" w:hAnsi="Times New Roman"/>
        </w:rPr>
        <w:lastRenderedPageBreak/>
        <w:t>I - INFORMAÇÕES SOBRE A EMPRESA</w:t>
      </w:r>
      <w:bookmarkEnd w:id="1"/>
      <w:r w:rsidRPr="00827E09">
        <w:rPr>
          <w:rFonts w:ascii="Times New Roman" w:hAnsi="Times New Roman"/>
        </w:rPr>
        <w:t xml:space="preserve"> </w:t>
      </w:r>
    </w:p>
    <w:p w:rsidR="00AE3976" w:rsidRPr="00827E09" w:rsidRDefault="00AE3976" w:rsidP="00AE3976">
      <w:pPr>
        <w:jc w:val="both"/>
        <w:rPr>
          <w:sz w:val="24"/>
          <w:szCs w:val="24"/>
        </w:rPr>
      </w:pPr>
    </w:p>
    <w:p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00AE3976" w:rsidRPr="00827E09" w:rsidRDefault="00AE3976" w:rsidP="00AE3976">
      <w:pPr>
        <w:pStyle w:val="Recuodecorpodetexto"/>
        <w:ind w:left="0" w:firstLine="0"/>
        <w:rPr>
          <w:rFonts w:ascii="Times New Roman" w:hAnsi="Times New Roman"/>
          <w:bCs/>
          <w:sz w:val="24"/>
        </w:rPr>
      </w:pPr>
    </w:p>
    <w:p w:rsidR="00AE3976" w:rsidRPr="00827E09" w:rsidRDefault="00AE3976" w:rsidP="00AE3976">
      <w:pPr>
        <w:pStyle w:val="Ttulo2"/>
        <w:numPr>
          <w:ilvl w:val="0"/>
          <w:numId w:val="30"/>
        </w:numPr>
        <w:jc w:val="left"/>
        <w:rPr>
          <w:rFonts w:ascii="Times New Roman" w:hAnsi="Times New Roman"/>
          <w:sz w:val="24"/>
          <w:szCs w:val="24"/>
        </w:rPr>
      </w:pPr>
      <w:bookmarkStart w:id="2" w:name="_Toc340425358"/>
      <w:r w:rsidRPr="00827E09">
        <w:rPr>
          <w:rFonts w:ascii="Times New Roman" w:hAnsi="Times New Roman"/>
          <w:sz w:val="24"/>
          <w:szCs w:val="24"/>
        </w:rPr>
        <w:t>Dados gerais</w:t>
      </w:r>
      <w:bookmarkEnd w:id="2"/>
      <w:r w:rsidR="00CE231C" w:rsidRPr="00827E09">
        <w:rPr>
          <w:rFonts w:ascii="Times New Roman" w:hAnsi="Times New Roman"/>
          <w:sz w:val="24"/>
          <w:szCs w:val="24"/>
        </w:rPr>
        <w:t xml:space="preserve"> da empresa:</w:t>
      </w:r>
    </w:p>
    <w:p w:rsidR="00AE3976" w:rsidRPr="00827E09" w:rsidRDefault="00AE3976" w:rsidP="00AE3976">
      <w:pPr>
        <w:pStyle w:val="Recuodecorpodetexto"/>
        <w:ind w:left="0" w:firstLine="0"/>
        <w:rPr>
          <w:rFonts w:ascii="Times New Roman" w:hAnsi="Times New Roman"/>
          <w:bCs/>
          <w:sz w:val="24"/>
        </w:rPr>
      </w:pP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rsidR="00AE3976" w:rsidRPr="00827E09" w:rsidRDefault="00AE3976" w:rsidP="00AE3976">
      <w:pPr>
        <w:pStyle w:val="Recuodecorpodetexto"/>
        <w:rPr>
          <w:bCs/>
          <w:sz w:val="24"/>
        </w:rPr>
      </w:pPr>
    </w:p>
    <w:p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D353D0">
        <w:rPr>
          <w:rFonts w:ascii="Times New Roman" w:hAnsi="Times New Roman"/>
          <w:sz w:val="24"/>
          <w:szCs w:val="24"/>
        </w:rPr>
        <w:t>à SDCOM</w:t>
      </w:r>
      <w:r w:rsidRPr="00827E09">
        <w:rPr>
          <w:rFonts w:ascii="Times New Roman" w:hAnsi="Times New Roman"/>
          <w:sz w:val="24"/>
          <w:szCs w:val="24"/>
        </w:rPr>
        <w:t>:</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rsidR="00DF4C90" w:rsidRPr="00827E09" w:rsidRDefault="00DF4C90" w:rsidP="00AE3976">
      <w:pPr>
        <w:pStyle w:val="Recuodecorpodetexto"/>
        <w:ind w:left="0" w:firstLine="708"/>
        <w:rPr>
          <w:rFonts w:ascii="Times New Roman" w:hAnsi="Times New Roman"/>
          <w:bCs/>
          <w:sz w:val="24"/>
          <w:szCs w:val="24"/>
        </w:rPr>
      </w:pPr>
    </w:p>
    <w:p w:rsidR="00DF4C90" w:rsidRPr="00827E09" w:rsidRDefault="00DF4C90" w:rsidP="00AE3976">
      <w:pPr>
        <w:pStyle w:val="Recuodecorpodetexto"/>
        <w:ind w:left="0" w:firstLine="708"/>
        <w:rPr>
          <w:rFonts w:ascii="Times New Roman" w:hAnsi="Times New Roman"/>
          <w:bCs/>
          <w:sz w:val="24"/>
          <w:szCs w:val="24"/>
        </w:rPr>
      </w:pPr>
    </w:p>
    <w:p w:rsidR="00AE3976" w:rsidRPr="00102935" w:rsidRDefault="00AE3976" w:rsidP="00AE3976">
      <w:pPr>
        <w:pStyle w:val="Ttulo2"/>
        <w:numPr>
          <w:ilvl w:val="0"/>
          <w:numId w:val="30"/>
        </w:numPr>
        <w:jc w:val="left"/>
        <w:rPr>
          <w:rFonts w:ascii="Times New Roman" w:hAnsi="Times New Roman"/>
          <w:sz w:val="24"/>
          <w:szCs w:val="24"/>
        </w:rPr>
      </w:pPr>
      <w:bookmarkStart w:id="3" w:name="_Toc340425360"/>
      <w:r w:rsidRPr="00102935">
        <w:rPr>
          <w:rFonts w:ascii="Times New Roman" w:hAnsi="Times New Roman"/>
          <w:sz w:val="24"/>
          <w:szCs w:val="24"/>
        </w:rPr>
        <w:t>Estrutura e Afiliações</w:t>
      </w:r>
      <w:bookmarkEnd w:id="3"/>
      <w:r w:rsidRPr="00102935">
        <w:rPr>
          <w:rFonts w:ascii="Times New Roman" w:hAnsi="Times New Roman"/>
          <w:sz w:val="24"/>
          <w:szCs w:val="24"/>
        </w:rPr>
        <w:t xml:space="preserve"> </w:t>
      </w:r>
    </w:p>
    <w:p w:rsidR="00AE3976" w:rsidRPr="00102935" w:rsidRDefault="00AE3976" w:rsidP="00AE3976">
      <w:pPr>
        <w:pStyle w:val="Recuodecorpodetexto"/>
        <w:ind w:left="0" w:firstLine="0"/>
        <w:rPr>
          <w:rFonts w:ascii="Times New Roman" w:hAnsi="Times New Roman"/>
          <w:bCs/>
          <w:sz w:val="24"/>
        </w:rPr>
      </w:pPr>
    </w:p>
    <w:p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D353D0">
        <w:rPr>
          <w:rFonts w:ascii="Times New Roman" w:hAnsi="Times New Roman"/>
          <w:bCs/>
          <w:sz w:val="24"/>
        </w:rPr>
        <w:t>à  SDCOM</w:t>
      </w:r>
      <w:r w:rsidR="00AE3976" w:rsidRPr="00102935">
        <w:rPr>
          <w:rFonts w:ascii="Times New Roman" w:hAnsi="Times New Roman"/>
          <w:bCs/>
          <w:sz w:val="24"/>
        </w:rPr>
        <w:t xml:space="preserve">, perfeito entendimento das atividades descritas. </w:t>
      </w:r>
    </w:p>
    <w:p w:rsidR="00AE3976" w:rsidRPr="00102935" w:rsidRDefault="00AE3976" w:rsidP="00AE3976">
      <w:pPr>
        <w:pStyle w:val="Recuodecorpodetexto"/>
        <w:ind w:firstLine="0"/>
        <w:rPr>
          <w:rFonts w:ascii="Times New Roman" w:hAnsi="Times New Roman"/>
          <w:bCs/>
          <w:sz w:val="24"/>
        </w:rPr>
      </w:pPr>
    </w:p>
    <w:p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00AE3976" w:rsidRPr="00102935" w:rsidRDefault="00AE3976" w:rsidP="00AE3976">
      <w:pPr>
        <w:pStyle w:val="Recuodecorpodetexto"/>
        <w:ind w:left="360" w:firstLine="0"/>
        <w:rPr>
          <w:rFonts w:ascii="Times New Roman" w:hAnsi="Times New Roman"/>
          <w:bCs/>
          <w:sz w:val="24"/>
        </w:rPr>
      </w:pPr>
    </w:p>
    <w:p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rsidR="00F51DEA" w:rsidRPr="00102935" w:rsidRDefault="00F51DEA" w:rsidP="00F51DEA">
      <w:pPr>
        <w:pStyle w:val="TextosemFormatao"/>
        <w:spacing w:line="276" w:lineRule="auto"/>
        <w:jc w:val="both"/>
        <w:rPr>
          <w:rFonts w:ascii="Times New Roman" w:hAnsi="Times New Roman"/>
          <w:sz w:val="24"/>
          <w:szCs w:val="24"/>
        </w:rPr>
      </w:pPr>
    </w:p>
    <w:p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se há relação de dependência econômica, financeira ou tecnológica com clientes, fornecedores ou financiadores. </w:t>
      </w:r>
    </w:p>
    <w:p w:rsidR="00F51DEA" w:rsidRPr="00102935" w:rsidDel="00F51DEA" w:rsidRDefault="00F51DEA" w:rsidP="00F51DEA">
      <w:pPr>
        <w:pStyle w:val="Recuodecorpodetexto"/>
        <w:ind w:left="0" w:firstLine="0"/>
        <w:rPr>
          <w:rFonts w:ascii="Times New Roman" w:hAnsi="Times New Roman"/>
          <w:bCs/>
          <w:sz w:val="24"/>
          <w:szCs w:val="24"/>
        </w:rPr>
      </w:pPr>
    </w:p>
    <w:p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rsidR="00AE3976" w:rsidRPr="00102935" w:rsidRDefault="00AE3976" w:rsidP="00AE3976">
      <w:pPr>
        <w:pStyle w:val="Recuodecorpodetexto"/>
        <w:ind w:left="0" w:firstLine="0"/>
        <w:rPr>
          <w:rFonts w:ascii="Times New Roman" w:hAnsi="Times New Roman"/>
          <w:bCs/>
          <w:sz w:val="24"/>
        </w:rPr>
      </w:pPr>
    </w:p>
    <w:p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rsidR="00AE3976" w:rsidRPr="007D2EBE" w:rsidRDefault="00AE3976" w:rsidP="00AE3976">
      <w:pPr>
        <w:pStyle w:val="Recuodecorpodetexto"/>
        <w:ind w:left="0" w:firstLine="0"/>
        <w:rPr>
          <w:rFonts w:ascii="Times New Roman" w:hAnsi="Times New Roman"/>
          <w:bCs/>
          <w:sz w:val="24"/>
        </w:rPr>
      </w:pPr>
    </w:p>
    <w:p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rsidR="00F65DE5" w:rsidRPr="007D2EBE" w:rsidRDefault="00F65DE5" w:rsidP="00F65DE5">
      <w:pPr>
        <w:pStyle w:val="PargrafodaLista"/>
        <w:ind w:left="0"/>
        <w:jc w:val="both"/>
        <w:rPr>
          <w:bCs/>
          <w:sz w:val="24"/>
        </w:rPr>
      </w:pPr>
    </w:p>
    <w:p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rsidR="00F51DEA" w:rsidRPr="007D2EBE" w:rsidRDefault="00F51DEA" w:rsidP="007B7F07">
      <w:pPr>
        <w:pStyle w:val="Recuodecorpodetexto"/>
        <w:ind w:left="0" w:firstLine="705"/>
        <w:rPr>
          <w:rFonts w:ascii="Times New Roman" w:hAnsi="Times New Roman"/>
          <w:bCs/>
          <w:sz w:val="24"/>
        </w:rPr>
      </w:pPr>
    </w:p>
    <w:p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4.6 Apresentar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rsidR="00EA7BE6" w:rsidRPr="007D2EBE" w:rsidRDefault="007F50E9" w:rsidP="00AE3976">
      <w:pPr>
        <w:rPr>
          <w:szCs w:val="24"/>
        </w:rPr>
      </w:pPr>
      <w:r w:rsidRPr="007D2EBE">
        <w:br w:type="page"/>
      </w:r>
    </w:p>
    <w:p w:rsidR="00717CB0" w:rsidRPr="00FC31CA" w:rsidRDefault="00717CB0" w:rsidP="00717CB0">
      <w:pPr>
        <w:pStyle w:val="Ttulo1"/>
        <w:pBdr>
          <w:top w:val="single" w:sz="6" w:space="0" w:color="auto"/>
        </w:pBdr>
        <w:rPr>
          <w:rFonts w:ascii="Times New Roman" w:hAnsi="Times New Roman"/>
        </w:rPr>
      </w:pPr>
      <w:bookmarkStart w:id="4"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4"/>
    </w:p>
    <w:p w:rsidR="00717CB0" w:rsidRPr="00FC31CA" w:rsidRDefault="00717CB0" w:rsidP="00717CB0">
      <w:pPr>
        <w:pStyle w:val="Recuodecorpodetexto"/>
        <w:ind w:left="0" w:firstLine="0"/>
        <w:jc w:val="left"/>
        <w:rPr>
          <w:rFonts w:ascii="Times New Roman" w:hAnsi="Times New Roman"/>
          <w:b/>
          <w:bCs/>
          <w:sz w:val="24"/>
        </w:rPr>
      </w:pPr>
    </w:p>
    <w:p w:rsidR="00717CB0" w:rsidRPr="00FC31CA" w:rsidRDefault="00717CB0" w:rsidP="00717CB0">
      <w:pPr>
        <w:pStyle w:val="Recuodecorpodetexto"/>
        <w:ind w:left="0" w:firstLine="0"/>
        <w:jc w:val="left"/>
        <w:rPr>
          <w:rFonts w:ascii="Times New Roman" w:hAnsi="Times New Roman"/>
          <w:b/>
          <w:bCs/>
          <w:sz w:val="24"/>
          <w:szCs w:val="24"/>
        </w:rPr>
      </w:pPr>
    </w:p>
    <w:p w:rsidR="0075180A" w:rsidRPr="00037C6A" w:rsidRDefault="0075180A" w:rsidP="0075180A">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Pr>
          <w:rFonts w:ascii="Times New Roman" w:hAnsi="Times New Roman"/>
          <w:b/>
          <w:bCs/>
          <w:sz w:val="24"/>
        </w:rPr>
        <w:t>revisão</w:t>
      </w:r>
      <w:r w:rsidRPr="00037C6A">
        <w:rPr>
          <w:rFonts w:ascii="Times New Roman" w:hAnsi="Times New Roman"/>
          <w:b/>
          <w:bCs/>
          <w:sz w:val="24"/>
        </w:rPr>
        <w:t>:</w:t>
      </w:r>
    </w:p>
    <w:p w:rsidR="0075180A" w:rsidRPr="00037C6A" w:rsidRDefault="0075180A" w:rsidP="0075180A">
      <w:pPr>
        <w:pStyle w:val="Recuodecorpodetexto"/>
        <w:ind w:left="0" w:firstLine="0"/>
        <w:jc w:val="left"/>
        <w:rPr>
          <w:rFonts w:ascii="Times New Roman" w:hAnsi="Times New Roman"/>
          <w:b/>
          <w:bCs/>
          <w:sz w:val="24"/>
        </w:rPr>
      </w:pPr>
    </w:p>
    <w:p w:rsidR="0075180A" w:rsidRPr="00037C6A" w:rsidRDefault="0075180A" w:rsidP="0075180A">
      <w:pPr>
        <w:jc w:val="both"/>
        <w:rPr>
          <w:sz w:val="24"/>
          <w:szCs w:val="24"/>
        </w:rPr>
      </w:pPr>
      <w:r w:rsidRPr="00037C6A">
        <w:rPr>
          <w:b/>
          <w:sz w:val="24"/>
          <w:szCs w:val="24"/>
        </w:rPr>
        <w:t>i)</w:t>
      </w:r>
      <w:r w:rsidRPr="00037C6A">
        <w:rPr>
          <w:b/>
          <w:color w:val="FF0000"/>
          <w:sz w:val="24"/>
          <w:szCs w:val="24"/>
        </w:rPr>
        <w:tab/>
      </w:r>
      <w:r>
        <w:rPr>
          <w:b/>
          <w:color w:val="FF0000"/>
          <w:sz w:val="24"/>
          <w:szCs w:val="24"/>
        </w:rPr>
        <w:t>PVC-S</w:t>
      </w:r>
      <w:r w:rsidRPr="00037C6A">
        <w:rPr>
          <w:sz w:val="24"/>
          <w:szCs w:val="24"/>
        </w:rPr>
        <w:t xml:space="preserve">, comumente classificado no </w:t>
      </w:r>
      <w:r>
        <w:rPr>
          <w:sz w:val="24"/>
          <w:szCs w:val="24"/>
        </w:rPr>
        <w:t>sub</w:t>
      </w:r>
      <w:r w:rsidRPr="00037C6A">
        <w:rPr>
          <w:sz w:val="24"/>
          <w:szCs w:val="24"/>
        </w:rPr>
        <w:t>item</w:t>
      </w:r>
      <w:r>
        <w:rPr>
          <w:sz w:val="24"/>
          <w:szCs w:val="24"/>
        </w:rPr>
        <w:t xml:space="preserve"> 3904.10.10 da NCM, exportado da China e Coreia do Sul </w:t>
      </w:r>
      <w:r w:rsidRPr="00037C6A">
        <w:rPr>
          <w:sz w:val="24"/>
          <w:szCs w:val="24"/>
        </w:rPr>
        <w:t>para o Brasil.</w:t>
      </w:r>
    </w:p>
    <w:p w:rsidR="0075180A" w:rsidRPr="00037C6A" w:rsidRDefault="0075180A" w:rsidP="0075180A">
      <w:pPr>
        <w:jc w:val="both"/>
        <w:rPr>
          <w:sz w:val="24"/>
          <w:szCs w:val="24"/>
        </w:rPr>
      </w:pPr>
    </w:p>
    <w:p w:rsidR="0075180A" w:rsidRPr="00037C6A" w:rsidRDefault="0075180A" w:rsidP="0075180A">
      <w:pPr>
        <w:jc w:val="both"/>
        <w:rPr>
          <w:sz w:val="24"/>
          <w:szCs w:val="24"/>
        </w:rPr>
      </w:pPr>
    </w:p>
    <w:p w:rsidR="0075180A" w:rsidRPr="00037C6A" w:rsidRDefault="0075180A" w:rsidP="0075180A">
      <w:pPr>
        <w:jc w:val="center"/>
        <w:rPr>
          <w:b/>
          <w:color w:val="FF0000"/>
          <w:sz w:val="24"/>
          <w:szCs w:val="24"/>
        </w:rPr>
      </w:pPr>
      <w:r w:rsidRPr="00147ABE">
        <w:rPr>
          <w:b/>
          <w:color w:val="FF0000"/>
          <w:sz w:val="24"/>
          <w:szCs w:val="24"/>
        </w:rPr>
        <w:t>RESINA DE POLICLORETO DE VINILA OBTIDA</w:t>
      </w:r>
      <w:r>
        <w:rPr>
          <w:b/>
          <w:color w:val="FF0000"/>
          <w:sz w:val="24"/>
          <w:szCs w:val="24"/>
        </w:rPr>
        <w:t xml:space="preserve"> </w:t>
      </w:r>
      <w:r w:rsidRPr="00147ABE">
        <w:rPr>
          <w:b/>
          <w:color w:val="FF0000"/>
          <w:sz w:val="24"/>
          <w:szCs w:val="24"/>
        </w:rPr>
        <w:t>POR PROCESSO DE SUSPENSÃO</w:t>
      </w:r>
    </w:p>
    <w:p w:rsidR="0075180A" w:rsidRPr="00037C6A" w:rsidRDefault="0075180A" w:rsidP="0075180A">
      <w:pPr>
        <w:jc w:val="both"/>
        <w:rPr>
          <w:sz w:val="24"/>
          <w:szCs w:val="24"/>
        </w:rPr>
      </w:pPr>
    </w:p>
    <w:p w:rsidR="0075180A" w:rsidRPr="00037C6A" w:rsidRDefault="0075180A" w:rsidP="0075180A">
      <w:pPr>
        <w:jc w:val="both"/>
        <w:rPr>
          <w:sz w:val="24"/>
          <w:szCs w:val="24"/>
        </w:rPr>
      </w:pPr>
    </w:p>
    <w:p w:rsidR="0075180A" w:rsidRPr="00037C6A" w:rsidRDefault="0075180A" w:rsidP="0075180A">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rsidR="0075180A" w:rsidRPr="00037C6A" w:rsidRDefault="0075180A" w:rsidP="0075180A">
      <w:pPr>
        <w:tabs>
          <w:tab w:val="num" w:pos="0"/>
        </w:tabs>
        <w:jc w:val="both"/>
        <w:rPr>
          <w:sz w:val="24"/>
          <w:szCs w:val="24"/>
        </w:rPr>
      </w:pPr>
    </w:p>
    <w:p w:rsidR="0075180A" w:rsidRPr="00037C6A" w:rsidRDefault="0075180A" w:rsidP="0075180A">
      <w:pPr>
        <w:ind w:left="1080"/>
        <w:jc w:val="both"/>
        <w:rPr>
          <w:sz w:val="24"/>
          <w:szCs w:val="24"/>
        </w:rPr>
      </w:pPr>
      <w:r>
        <w:rPr>
          <w:color w:val="FF0000"/>
          <w:sz w:val="24"/>
          <w:szCs w:val="24"/>
        </w:rPr>
        <w:t>JANEIRO</w:t>
      </w:r>
      <w:r w:rsidRPr="00037C6A">
        <w:rPr>
          <w:color w:val="FF0000"/>
          <w:sz w:val="24"/>
          <w:szCs w:val="24"/>
        </w:rPr>
        <w:t xml:space="preserve"> </w:t>
      </w:r>
      <w:r w:rsidRPr="00037C6A">
        <w:rPr>
          <w:sz w:val="24"/>
          <w:szCs w:val="24"/>
        </w:rPr>
        <w:t xml:space="preserve">de </w:t>
      </w:r>
      <w:r>
        <w:rPr>
          <w:sz w:val="24"/>
          <w:szCs w:val="24"/>
        </w:rPr>
        <w:t>2018</w:t>
      </w:r>
      <w:r w:rsidRPr="00037C6A">
        <w:rPr>
          <w:sz w:val="24"/>
          <w:szCs w:val="24"/>
        </w:rPr>
        <w:t xml:space="preserve"> a </w:t>
      </w:r>
      <w:r>
        <w:rPr>
          <w:sz w:val="24"/>
          <w:szCs w:val="24"/>
        </w:rPr>
        <w:t>DEZEMBRO</w:t>
      </w:r>
      <w:r w:rsidRPr="00037C6A">
        <w:rPr>
          <w:sz w:val="24"/>
          <w:szCs w:val="24"/>
        </w:rPr>
        <w:t xml:space="preserve"> de </w:t>
      </w:r>
      <w:r>
        <w:rPr>
          <w:color w:val="FF0000"/>
          <w:sz w:val="24"/>
          <w:szCs w:val="24"/>
        </w:rPr>
        <w:t>2018</w:t>
      </w:r>
    </w:p>
    <w:p w:rsidR="0075180A" w:rsidRPr="00037C6A" w:rsidRDefault="0075180A" w:rsidP="0075180A">
      <w:pPr>
        <w:ind w:left="1080"/>
        <w:jc w:val="both"/>
        <w:rPr>
          <w:b/>
          <w:sz w:val="24"/>
          <w:szCs w:val="24"/>
        </w:rPr>
      </w:pPr>
    </w:p>
    <w:p w:rsidR="0075180A" w:rsidRPr="00037C6A" w:rsidRDefault="0075180A" w:rsidP="0075180A">
      <w:pPr>
        <w:ind w:left="1080"/>
        <w:jc w:val="both"/>
        <w:rPr>
          <w:b/>
          <w:sz w:val="24"/>
          <w:szCs w:val="24"/>
        </w:rPr>
      </w:pPr>
    </w:p>
    <w:p w:rsidR="0075180A" w:rsidRPr="00037C6A" w:rsidRDefault="0075180A" w:rsidP="0075180A">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de </w:t>
      </w:r>
      <w:r>
        <w:rPr>
          <w:rFonts w:ascii="Times New Roman" w:hAnsi="Times New Roman"/>
          <w:bCs/>
          <w:sz w:val="24"/>
        </w:rPr>
        <w:t>investigação de continuação ou retomada</w:t>
      </w:r>
      <w:r w:rsidRPr="00037C6A">
        <w:rPr>
          <w:rFonts w:ascii="Times New Roman" w:hAnsi="Times New Roman"/>
          <w:bCs/>
          <w:sz w:val="24"/>
        </w:rPr>
        <w:t xml:space="preserve"> d</w:t>
      </w:r>
      <w:r>
        <w:rPr>
          <w:rFonts w:ascii="Times New Roman" w:hAnsi="Times New Roman"/>
          <w:bCs/>
          <w:sz w:val="24"/>
        </w:rPr>
        <w:t>o</w:t>
      </w:r>
      <w:r w:rsidRPr="00037C6A">
        <w:rPr>
          <w:rFonts w:ascii="Times New Roman" w:hAnsi="Times New Roman"/>
          <w:bCs/>
          <w:sz w:val="24"/>
        </w:rPr>
        <w:t xml:space="preserve"> dano:</w:t>
      </w:r>
    </w:p>
    <w:p w:rsidR="0075180A" w:rsidRPr="00037C6A" w:rsidRDefault="0075180A" w:rsidP="0075180A">
      <w:pPr>
        <w:tabs>
          <w:tab w:val="num" w:pos="0"/>
        </w:tabs>
        <w:jc w:val="both"/>
        <w:rPr>
          <w:sz w:val="24"/>
          <w:szCs w:val="24"/>
        </w:rPr>
      </w:pPr>
    </w:p>
    <w:p w:rsidR="0075180A" w:rsidRPr="00037C6A" w:rsidRDefault="0075180A" w:rsidP="0075180A">
      <w:pPr>
        <w:jc w:val="both"/>
        <w:rPr>
          <w:sz w:val="24"/>
          <w:szCs w:val="24"/>
        </w:rPr>
      </w:pPr>
      <w:r>
        <w:rPr>
          <w:b/>
          <w:color w:val="FF0000"/>
          <w:sz w:val="24"/>
          <w:szCs w:val="24"/>
        </w:rPr>
        <w:t>JANEIRO</w:t>
      </w:r>
      <w:r w:rsidRPr="00037C6A">
        <w:rPr>
          <w:sz w:val="24"/>
          <w:szCs w:val="24"/>
        </w:rPr>
        <w:t xml:space="preserve"> de </w:t>
      </w:r>
      <w:r>
        <w:rPr>
          <w:sz w:val="24"/>
          <w:szCs w:val="24"/>
        </w:rPr>
        <w:t>2014</w:t>
      </w:r>
      <w:r w:rsidRPr="00037C6A">
        <w:rPr>
          <w:sz w:val="24"/>
          <w:szCs w:val="24"/>
        </w:rPr>
        <w:t xml:space="preserve"> a </w:t>
      </w:r>
      <w:r>
        <w:rPr>
          <w:sz w:val="24"/>
          <w:szCs w:val="24"/>
        </w:rPr>
        <w:t>DEZEMBRO</w:t>
      </w:r>
      <w:r w:rsidRPr="00037C6A">
        <w:rPr>
          <w:sz w:val="24"/>
          <w:szCs w:val="24"/>
        </w:rPr>
        <w:t xml:space="preserve"> de </w:t>
      </w:r>
      <w:r>
        <w:rPr>
          <w:sz w:val="24"/>
          <w:szCs w:val="24"/>
        </w:rPr>
        <w:t>2018</w:t>
      </w:r>
      <w:r w:rsidRPr="00037C6A">
        <w:rPr>
          <w:sz w:val="24"/>
          <w:szCs w:val="24"/>
        </w:rPr>
        <w:t>, dividido em cinco períodos, conforme especificado abaixo:</w:t>
      </w:r>
    </w:p>
    <w:p w:rsidR="0075180A" w:rsidRPr="00037C6A" w:rsidRDefault="0075180A" w:rsidP="0075180A">
      <w:pPr>
        <w:tabs>
          <w:tab w:val="num" w:pos="0"/>
        </w:tabs>
        <w:jc w:val="both"/>
        <w:rPr>
          <w:sz w:val="24"/>
          <w:szCs w:val="24"/>
        </w:rPr>
      </w:pPr>
    </w:p>
    <w:p w:rsidR="0075180A" w:rsidRPr="00037C6A" w:rsidRDefault="0075180A" w:rsidP="0075180A">
      <w:pPr>
        <w:ind w:left="1080"/>
        <w:jc w:val="both"/>
        <w:rPr>
          <w:sz w:val="24"/>
          <w:szCs w:val="24"/>
        </w:rPr>
      </w:pPr>
      <w:r w:rsidRPr="00037C6A">
        <w:rPr>
          <w:sz w:val="24"/>
          <w:szCs w:val="24"/>
        </w:rPr>
        <w:t xml:space="preserve">P1 – </w:t>
      </w:r>
      <w:r>
        <w:rPr>
          <w:color w:val="FF0000"/>
          <w:sz w:val="24"/>
          <w:szCs w:val="24"/>
        </w:rPr>
        <w:t>JANEIRO</w:t>
      </w:r>
      <w:r w:rsidRPr="00037C6A">
        <w:rPr>
          <w:color w:val="FF0000"/>
          <w:sz w:val="24"/>
          <w:szCs w:val="24"/>
        </w:rPr>
        <w:t xml:space="preserve"> </w:t>
      </w:r>
      <w:r w:rsidRPr="00037C6A">
        <w:rPr>
          <w:sz w:val="24"/>
          <w:szCs w:val="24"/>
        </w:rPr>
        <w:t xml:space="preserve">de </w:t>
      </w:r>
      <w:r>
        <w:rPr>
          <w:sz w:val="24"/>
          <w:szCs w:val="24"/>
        </w:rPr>
        <w:t>2014</w:t>
      </w:r>
      <w:r w:rsidRPr="00037C6A">
        <w:rPr>
          <w:sz w:val="24"/>
          <w:szCs w:val="24"/>
        </w:rPr>
        <w:t xml:space="preserve"> a </w:t>
      </w:r>
      <w:r>
        <w:rPr>
          <w:sz w:val="24"/>
          <w:szCs w:val="24"/>
        </w:rPr>
        <w:t>DEZEMBRO</w:t>
      </w:r>
      <w:r w:rsidRPr="00037C6A">
        <w:rPr>
          <w:sz w:val="24"/>
          <w:szCs w:val="24"/>
        </w:rPr>
        <w:t xml:space="preserve"> de </w:t>
      </w:r>
      <w:r>
        <w:rPr>
          <w:color w:val="FF0000"/>
          <w:sz w:val="24"/>
          <w:szCs w:val="24"/>
        </w:rPr>
        <w:t>2014</w:t>
      </w:r>
    </w:p>
    <w:p w:rsidR="0075180A" w:rsidRPr="00037C6A" w:rsidRDefault="0075180A" w:rsidP="0075180A">
      <w:pPr>
        <w:ind w:left="1080"/>
        <w:jc w:val="both"/>
        <w:rPr>
          <w:sz w:val="24"/>
          <w:szCs w:val="24"/>
        </w:rPr>
      </w:pPr>
      <w:r w:rsidRPr="00037C6A">
        <w:rPr>
          <w:sz w:val="24"/>
          <w:szCs w:val="24"/>
        </w:rPr>
        <w:t>P2 –</w:t>
      </w:r>
      <w:r w:rsidRPr="00037C6A">
        <w:rPr>
          <w:color w:val="FF0000"/>
          <w:sz w:val="24"/>
          <w:szCs w:val="24"/>
        </w:rPr>
        <w:t xml:space="preserve"> </w:t>
      </w:r>
      <w:r>
        <w:rPr>
          <w:color w:val="FF0000"/>
          <w:sz w:val="24"/>
          <w:szCs w:val="24"/>
        </w:rPr>
        <w:t>JANEIRO</w:t>
      </w:r>
      <w:r w:rsidRPr="00037C6A">
        <w:rPr>
          <w:color w:val="FF0000"/>
          <w:sz w:val="24"/>
          <w:szCs w:val="24"/>
        </w:rPr>
        <w:t xml:space="preserve"> </w:t>
      </w:r>
      <w:r w:rsidRPr="00037C6A">
        <w:rPr>
          <w:sz w:val="24"/>
          <w:szCs w:val="24"/>
        </w:rPr>
        <w:t xml:space="preserve">de </w:t>
      </w:r>
      <w:r>
        <w:rPr>
          <w:sz w:val="24"/>
          <w:szCs w:val="24"/>
        </w:rPr>
        <w:t>2015</w:t>
      </w:r>
      <w:r w:rsidRPr="00037C6A">
        <w:rPr>
          <w:sz w:val="24"/>
          <w:szCs w:val="24"/>
        </w:rPr>
        <w:t xml:space="preserve"> a </w:t>
      </w:r>
      <w:r>
        <w:rPr>
          <w:sz w:val="24"/>
          <w:szCs w:val="24"/>
        </w:rPr>
        <w:t>DEZEMBRO</w:t>
      </w:r>
      <w:r w:rsidRPr="00037C6A">
        <w:rPr>
          <w:sz w:val="24"/>
          <w:szCs w:val="24"/>
        </w:rPr>
        <w:t xml:space="preserve"> de </w:t>
      </w:r>
      <w:r>
        <w:rPr>
          <w:color w:val="FF0000"/>
          <w:sz w:val="24"/>
          <w:szCs w:val="24"/>
        </w:rPr>
        <w:t>2015</w:t>
      </w:r>
    </w:p>
    <w:p w:rsidR="0075180A" w:rsidRPr="00037C6A" w:rsidRDefault="0075180A" w:rsidP="0075180A">
      <w:pPr>
        <w:ind w:left="1080"/>
        <w:jc w:val="both"/>
        <w:rPr>
          <w:sz w:val="24"/>
          <w:szCs w:val="24"/>
        </w:rPr>
      </w:pPr>
      <w:r w:rsidRPr="00037C6A">
        <w:rPr>
          <w:sz w:val="24"/>
          <w:szCs w:val="24"/>
        </w:rPr>
        <w:t>P3 –</w:t>
      </w:r>
      <w:r w:rsidRPr="00037C6A">
        <w:rPr>
          <w:color w:val="FF0000"/>
          <w:sz w:val="24"/>
          <w:szCs w:val="24"/>
        </w:rPr>
        <w:t xml:space="preserve"> </w:t>
      </w:r>
      <w:r>
        <w:rPr>
          <w:color w:val="FF0000"/>
          <w:sz w:val="24"/>
          <w:szCs w:val="24"/>
        </w:rPr>
        <w:t>JANEIRO</w:t>
      </w:r>
      <w:r w:rsidRPr="00037C6A">
        <w:rPr>
          <w:color w:val="FF0000"/>
          <w:sz w:val="24"/>
          <w:szCs w:val="24"/>
        </w:rPr>
        <w:t xml:space="preserve"> </w:t>
      </w:r>
      <w:r w:rsidRPr="00037C6A">
        <w:rPr>
          <w:sz w:val="24"/>
          <w:szCs w:val="24"/>
        </w:rPr>
        <w:t xml:space="preserve">de </w:t>
      </w:r>
      <w:r>
        <w:rPr>
          <w:sz w:val="24"/>
          <w:szCs w:val="24"/>
        </w:rPr>
        <w:t>2016</w:t>
      </w:r>
      <w:r w:rsidRPr="00037C6A">
        <w:rPr>
          <w:sz w:val="24"/>
          <w:szCs w:val="24"/>
        </w:rPr>
        <w:t xml:space="preserve"> a </w:t>
      </w:r>
      <w:r>
        <w:rPr>
          <w:sz w:val="24"/>
          <w:szCs w:val="24"/>
        </w:rPr>
        <w:t>DEZEMBRO</w:t>
      </w:r>
      <w:r w:rsidRPr="00037C6A">
        <w:rPr>
          <w:sz w:val="24"/>
          <w:szCs w:val="24"/>
        </w:rPr>
        <w:t xml:space="preserve"> de </w:t>
      </w:r>
      <w:r>
        <w:rPr>
          <w:color w:val="FF0000"/>
          <w:sz w:val="24"/>
          <w:szCs w:val="24"/>
        </w:rPr>
        <w:t>2016</w:t>
      </w:r>
    </w:p>
    <w:p w:rsidR="0075180A" w:rsidRPr="00037C6A" w:rsidRDefault="0075180A" w:rsidP="0075180A">
      <w:pPr>
        <w:ind w:left="1080"/>
        <w:jc w:val="both"/>
        <w:rPr>
          <w:sz w:val="24"/>
          <w:szCs w:val="24"/>
        </w:rPr>
      </w:pPr>
      <w:r w:rsidRPr="00037C6A">
        <w:rPr>
          <w:sz w:val="24"/>
          <w:szCs w:val="24"/>
        </w:rPr>
        <w:t xml:space="preserve">P4 – </w:t>
      </w:r>
      <w:r>
        <w:rPr>
          <w:color w:val="FF0000"/>
          <w:sz w:val="24"/>
          <w:szCs w:val="24"/>
        </w:rPr>
        <w:t>JANEIRO</w:t>
      </w:r>
      <w:r w:rsidRPr="00037C6A">
        <w:rPr>
          <w:color w:val="FF0000"/>
          <w:sz w:val="24"/>
          <w:szCs w:val="24"/>
        </w:rPr>
        <w:t xml:space="preserve"> </w:t>
      </w:r>
      <w:r w:rsidRPr="00037C6A">
        <w:rPr>
          <w:sz w:val="24"/>
          <w:szCs w:val="24"/>
        </w:rPr>
        <w:t xml:space="preserve">de </w:t>
      </w:r>
      <w:r>
        <w:rPr>
          <w:sz w:val="24"/>
          <w:szCs w:val="24"/>
        </w:rPr>
        <w:t>2017</w:t>
      </w:r>
      <w:r w:rsidRPr="00037C6A">
        <w:rPr>
          <w:sz w:val="24"/>
          <w:szCs w:val="24"/>
        </w:rPr>
        <w:t xml:space="preserve"> a </w:t>
      </w:r>
      <w:r>
        <w:rPr>
          <w:sz w:val="24"/>
          <w:szCs w:val="24"/>
        </w:rPr>
        <w:t>DEZEMBRO</w:t>
      </w:r>
      <w:r w:rsidRPr="00037C6A">
        <w:rPr>
          <w:sz w:val="24"/>
          <w:szCs w:val="24"/>
        </w:rPr>
        <w:t xml:space="preserve"> de </w:t>
      </w:r>
      <w:r>
        <w:rPr>
          <w:color w:val="FF0000"/>
          <w:sz w:val="24"/>
          <w:szCs w:val="24"/>
        </w:rPr>
        <w:t>2017</w:t>
      </w:r>
    </w:p>
    <w:p w:rsidR="0075180A" w:rsidRPr="00037C6A" w:rsidRDefault="0075180A" w:rsidP="0075180A">
      <w:pPr>
        <w:ind w:left="1080"/>
        <w:jc w:val="both"/>
        <w:rPr>
          <w:sz w:val="24"/>
          <w:szCs w:val="24"/>
        </w:rPr>
      </w:pPr>
      <w:r w:rsidRPr="00037C6A">
        <w:rPr>
          <w:sz w:val="24"/>
          <w:szCs w:val="24"/>
        </w:rPr>
        <w:t xml:space="preserve">P5 – </w:t>
      </w:r>
      <w:r>
        <w:rPr>
          <w:color w:val="FF0000"/>
          <w:sz w:val="24"/>
          <w:szCs w:val="24"/>
        </w:rPr>
        <w:t>JANEIRO</w:t>
      </w:r>
      <w:r w:rsidRPr="00037C6A">
        <w:rPr>
          <w:color w:val="FF0000"/>
          <w:sz w:val="24"/>
          <w:szCs w:val="24"/>
        </w:rPr>
        <w:t xml:space="preserve"> </w:t>
      </w:r>
      <w:r w:rsidRPr="00037C6A">
        <w:rPr>
          <w:sz w:val="24"/>
          <w:szCs w:val="24"/>
        </w:rPr>
        <w:t xml:space="preserve">de </w:t>
      </w:r>
      <w:r>
        <w:rPr>
          <w:sz w:val="24"/>
          <w:szCs w:val="24"/>
        </w:rPr>
        <w:t>2018</w:t>
      </w:r>
      <w:r w:rsidRPr="00037C6A">
        <w:rPr>
          <w:sz w:val="24"/>
          <w:szCs w:val="24"/>
        </w:rPr>
        <w:t xml:space="preserve"> a </w:t>
      </w:r>
      <w:r>
        <w:rPr>
          <w:sz w:val="24"/>
          <w:szCs w:val="24"/>
        </w:rPr>
        <w:t>DEZEMBRO</w:t>
      </w:r>
      <w:r w:rsidRPr="00037C6A">
        <w:rPr>
          <w:sz w:val="24"/>
          <w:szCs w:val="24"/>
        </w:rPr>
        <w:t xml:space="preserve"> de </w:t>
      </w:r>
      <w:r>
        <w:rPr>
          <w:color w:val="FF0000"/>
          <w:sz w:val="24"/>
          <w:szCs w:val="24"/>
        </w:rPr>
        <w:t>2018</w:t>
      </w:r>
    </w:p>
    <w:p w:rsidR="00BF7C50" w:rsidRPr="00FC31CA" w:rsidRDefault="00BF7C50" w:rsidP="00717CB0">
      <w:pPr>
        <w:rPr>
          <w:snapToGrid/>
        </w:rPr>
      </w:pPr>
    </w:p>
    <w:p w:rsidR="00BF7C50" w:rsidRPr="00FC31CA" w:rsidRDefault="00BF7C50" w:rsidP="00717CB0"/>
    <w:p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rsidR="00365E96" w:rsidRPr="00FC31CA" w:rsidRDefault="00365E96" w:rsidP="00E46F23">
      <w:pPr>
        <w:rPr>
          <w:szCs w:val="24"/>
        </w:rPr>
      </w:pPr>
    </w:p>
    <w:p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rsidR="00F51DEA" w:rsidRPr="00FC31CA" w:rsidRDefault="00F51DEA" w:rsidP="00F51DEA">
      <w:pPr>
        <w:jc w:val="both"/>
        <w:rPr>
          <w:sz w:val="24"/>
        </w:rPr>
      </w:pPr>
    </w:p>
    <w:p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rsidR="00E46F23" w:rsidRPr="00FC31CA" w:rsidRDefault="00E46F23"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rsidR="001A0ED6" w:rsidRPr="00FC31CA" w:rsidRDefault="001A0ED6" w:rsidP="001A0ED6">
      <w:pPr>
        <w:tabs>
          <w:tab w:val="num" w:pos="709"/>
        </w:tabs>
        <w:jc w:val="both"/>
        <w:rPr>
          <w:sz w:val="24"/>
        </w:rPr>
      </w:pPr>
    </w:p>
    <w:p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rsidR="001A0ED6" w:rsidRPr="00FC31CA" w:rsidRDefault="001A0ED6"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rsidR="001A0ED6" w:rsidRPr="00FC31CA" w:rsidRDefault="001A0ED6" w:rsidP="003905FB">
      <w:pPr>
        <w:tabs>
          <w:tab w:val="left" w:pos="3000"/>
        </w:tabs>
        <w:jc w:val="both"/>
        <w:rPr>
          <w:sz w:val="24"/>
        </w:rPr>
      </w:pPr>
    </w:p>
    <w:p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rsidR="00263CB1" w:rsidRPr="00FC31CA" w:rsidRDefault="00263CB1" w:rsidP="00263CB1">
      <w:pPr>
        <w:jc w:val="both"/>
        <w:rPr>
          <w:sz w:val="24"/>
        </w:rPr>
      </w:pPr>
    </w:p>
    <w:p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r w:rsidR="008001DF" w:rsidRPr="00FC31CA">
        <w:rPr>
          <w:b/>
          <w:sz w:val="24"/>
        </w:rPr>
        <w:t>tolling</w:t>
      </w:r>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rsidR="00670F50" w:rsidRPr="00FC31CA" w:rsidRDefault="00670F50" w:rsidP="00670F50">
      <w:pPr>
        <w:jc w:val="both"/>
        <w:rPr>
          <w:sz w:val="24"/>
        </w:rPr>
      </w:pPr>
    </w:p>
    <w:p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rsidR="005A1714" w:rsidRPr="00FC31CA" w:rsidRDefault="005A1714" w:rsidP="00C84BCC">
      <w:pPr>
        <w:jc w:val="both"/>
        <w:rPr>
          <w:sz w:val="24"/>
        </w:rPr>
      </w:pPr>
    </w:p>
    <w:p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tal(is) venda(s) (preço, condições de pagamento, etc.) e a evolução do </w:t>
      </w:r>
      <w:r w:rsidR="00507D63" w:rsidRPr="00FC31CA">
        <w:rPr>
          <w:b/>
          <w:sz w:val="24"/>
        </w:rPr>
        <w:t>market</w:t>
      </w:r>
      <w:r w:rsidR="00507D63" w:rsidRPr="00FC31CA">
        <w:rPr>
          <w:i/>
          <w:sz w:val="24"/>
        </w:rPr>
        <w:t>-</w:t>
      </w:r>
      <w:r w:rsidR="00507D63" w:rsidRPr="00FC31CA">
        <w:rPr>
          <w:b/>
          <w:sz w:val="24"/>
        </w:rPr>
        <w:t>share</w:t>
      </w:r>
      <w:r w:rsidR="00507D63" w:rsidRPr="00FC31CA">
        <w:rPr>
          <w:i/>
          <w:sz w:val="24"/>
        </w:rPr>
        <w:t xml:space="preserve"> </w:t>
      </w:r>
      <w:r w:rsidR="00507D63" w:rsidRPr="00FC31CA">
        <w:rPr>
          <w:sz w:val="24"/>
        </w:rPr>
        <w:t>da indústria doméstica neste mercado.</w:t>
      </w:r>
    </w:p>
    <w:p w:rsidR="00FE24A8" w:rsidRPr="00FC31CA" w:rsidRDefault="00FE24A8" w:rsidP="00FE24A8">
      <w:pPr>
        <w:jc w:val="both"/>
        <w:rPr>
          <w:sz w:val="24"/>
        </w:rPr>
      </w:pPr>
    </w:p>
    <w:p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rsidR="00EC2581" w:rsidRPr="00FC31CA" w:rsidRDefault="00EC2581" w:rsidP="00EC2581">
      <w:pPr>
        <w:jc w:val="both"/>
        <w:rPr>
          <w:sz w:val="24"/>
        </w:rPr>
      </w:pPr>
    </w:p>
    <w:p w:rsidR="00EC2581" w:rsidRPr="00FC31CA" w:rsidRDefault="00EC2581" w:rsidP="00EC2581">
      <w:pPr>
        <w:jc w:val="both"/>
        <w:rPr>
          <w:sz w:val="24"/>
        </w:rPr>
      </w:pPr>
    </w:p>
    <w:p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rsidR="003E7A00" w:rsidRPr="00FC31CA" w:rsidRDefault="003E7A00" w:rsidP="003E7A00">
      <w:pPr>
        <w:pStyle w:val="Recuodecorpodetexto"/>
        <w:ind w:left="0" w:firstLine="0"/>
        <w:rPr>
          <w:rFonts w:ascii="Times New Roman" w:hAnsi="Times New Roman"/>
          <w:bCs/>
          <w:sz w:val="24"/>
        </w:rPr>
      </w:pPr>
    </w:p>
    <w:p w:rsidR="00CA4498" w:rsidRPr="00FC31CA" w:rsidRDefault="00CA4498" w:rsidP="003E7A00">
      <w:pPr>
        <w:tabs>
          <w:tab w:val="left" w:pos="709"/>
        </w:tabs>
        <w:jc w:val="both"/>
        <w:rPr>
          <w:sz w:val="24"/>
          <w:szCs w:val="24"/>
        </w:rPr>
      </w:pPr>
    </w:p>
    <w:p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rsidR="002E27AC" w:rsidRPr="00FC31CA" w:rsidRDefault="002E27AC" w:rsidP="002E27AC">
      <w:pPr>
        <w:tabs>
          <w:tab w:val="left" w:pos="709"/>
        </w:tabs>
        <w:jc w:val="both"/>
        <w:rPr>
          <w:sz w:val="24"/>
          <w:szCs w:val="24"/>
        </w:rPr>
      </w:pPr>
    </w:p>
    <w:p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rsidR="002E27AC" w:rsidRPr="00BF2767" w:rsidRDefault="002E27AC" w:rsidP="002E27AC">
      <w:pPr>
        <w:tabs>
          <w:tab w:val="num" w:pos="709"/>
        </w:tabs>
        <w:ind w:firstLine="4"/>
        <w:jc w:val="both"/>
        <w:rPr>
          <w:sz w:val="24"/>
          <w:szCs w:val="24"/>
        </w:rPr>
      </w:pPr>
    </w:p>
    <w:p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rsidR="00A00973" w:rsidRPr="00902829" w:rsidRDefault="00A00973" w:rsidP="00CD5CA6">
      <w:pPr>
        <w:pStyle w:val="PargrafodaLista"/>
        <w:ind w:left="0"/>
        <w:rPr>
          <w:sz w:val="24"/>
          <w:szCs w:val="24"/>
        </w:rPr>
      </w:pPr>
    </w:p>
    <w:p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rsidR="00B47040" w:rsidRPr="00BF2767" w:rsidRDefault="00B47040" w:rsidP="002B5A41">
      <w:pPr>
        <w:jc w:val="center"/>
        <w:rPr>
          <w:sz w:val="24"/>
          <w:szCs w:val="24"/>
        </w:rPr>
      </w:pPr>
    </w:p>
    <w:p w:rsidR="00842AC5" w:rsidRPr="00BF2767" w:rsidRDefault="00842AC5" w:rsidP="002B5A41">
      <w:pPr>
        <w:jc w:val="center"/>
        <w:rPr>
          <w:sz w:val="24"/>
          <w:szCs w:val="24"/>
        </w:rPr>
      </w:pPr>
    </w:p>
    <w:p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rsidR="002E27AC" w:rsidRPr="00FC31CA" w:rsidRDefault="002E27AC" w:rsidP="002E27AC">
      <w:pPr>
        <w:widowControl/>
        <w:jc w:val="both"/>
        <w:rPr>
          <w:caps/>
          <w:sz w:val="24"/>
          <w:szCs w:val="24"/>
        </w:rPr>
      </w:pPr>
    </w:p>
    <w:p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r w:rsidRPr="00FC31CA">
        <w:rPr>
          <w:sz w:val="24"/>
          <w:szCs w:val="24"/>
        </w:rPr>
        <w:t>is</w:t>
      </w:r>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rsidR="00035FD4" w:rsidRPr="00FC31CA" w:rsidRDefault="00035FD4" w:rsidP="00035FD4">
      <w:pPr>
        <w:ind w:firstLine="4"/>
        <w:jc w:val="both"/>
        <w:rPr>
          <w:sz w:val="24"/>
          <w:szCs w:val="24"/>
        </w:rPr>
      </w:pPr>
    </w:p>
    <w:p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rsidR="00532274" w:rsidRPr="00FC31CA" w:rsidRDefault="00532274" w:rsidP="007723F9">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rsidR="00035FD4" w:rsidRPr="00FC31CA" w:rsidRDefault="00035FD4" w:rsidP="00035FD4">
      <w:pPr>
        <w:ind w:firstLine="4"/>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rsidR="002E27AC" w:rsidRPr="00FC31CA" w:rsidRDefault="002E27AC" w:rsidP="00DA53C3">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rsidR="00DA53C3" w:rsidRPr="00FC31CA" w:rsidRDefault="00DA53C3" w:rsidP="003B5880">
      <w:pPr>
        <w:jc w:val="both"/>
        <w:rPr>
          <w:sz w:val="24"/>
          <w:szCs w:val="24"/>
        </w:rPr>
      </w:pPr>
    </w:p>
    <w:p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rsidR="00DA53C3" w:rsidRPr="00FC31CA" w:rsidRDefault="00DA53C3" w:rsidP="00DA53C3">
      <w:pPr>
        <w:jc w:val="both"/>
        <w:rPr>
          <w:sz w:val="24"/>
          <w:szCs w:val="24"/>
        </w:rPr>
      </w:pPr>
    </w:p>
    <w:p w:rsidR="00842AC5" w:rsidRPr="00FC31CA" w:rsidRDefault="00842AC5" w:rsidP="00DA53C3">
      <w:pPr>
        <w:jc w:val="both"/>
        <w:rPr>
          <w:sz w:val="24"/>
          <w:szCs w:val="24"/>
        </w:rPr>
      </w:pPr>
    </w:p>
    <w:p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rsidR="00B61F90" w:rsidRPr="00674F22" w:rsidRDefault="00B61F90" w:rsidP="00B61F90">
      <w:pPr>
        <w:tabs>
          <w:tab w:val="left" w:pos="709"/>
        </w:tabs>
        <w:jc w:val="both"/>
        <w:rPr>
          <w:sz w:val="24"/>
          <w:szCs w:val="24"/>
        </w:rPr>
      </w:pPr>
    </w:p>
    <w:p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rsidR="00430B01" w:rsidRPr="00674F22" w:rsidRDefault="00430B01" w:rsidP="00430B01">
      <w:pPr>
        <w:jc w:val="both"/>
        <w:rPr>
          <w:caps/>
          <w:sz w:val="24"/>
          <w:szCs w:val="24"/>
        </w:rPr>
      </w:pPr>
    </w:p>
    <w:p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rsidR="00B61F90" w:rsidRPr="00674F22" w:rsidRDefault="00B61F90" w:rsidP="00B61F90">
      <w:pPr>
        <w:jc w:val="both"/>
        <w:rPr>
          <w:caps/>
          <w:sz w:val="24"/>
          <w:szCs w:val="24"/>
        </w:rPr>
      </w:pPr>
    </w:p>
    <w:p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rsidR="0048086A" w:rsidRPr="00674F22" w:rsidRDefault="0048086A" w:rsidP="0048086A">
      <w:pPr>
        <w:pStyle w:val="PargrafodaLista"/>
        <w:rPr>
          <w:sz w:val="24"/>
          <w:szCs w:val="24"/>
        </w:rPr>
      </w:pPr>
    </w:p>
    <w:p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rsidR="00BD34E1" w:rsidRPr="00674F22" w:rsidRDefault="00BD34E1" w:rsidP="00BD34E1">
      <w:pPr>
        <w:pStyle w:val="PargrafodaLista"/>
        <w:rPr>
          <w:sz w:val="24"/>
          <w:szCs w:val="24"/>
        </w:rPr>
      </w:pPr>
    </w:p>
    <w:p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rsidR="00A03360" w:rsidRPr="00674F22" w:rsidRDefault="00A03360" w:rsidP="00E333D1">
      <w:pPr>
        <w:pStyle w:val="PargrafodaLista"/>
        <w:rPr>
          <w:sz w:val="24"/>
          <w:szCs w:val="24"/>
        </w:rPr>
      </w:pPr>
    </w:p>
    <w:p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rsidR="002B5A41" w:rsidRPr="00674F22" w:rsidRDefault="002B5A41" w:rsidP="002609BE">
      <w:pPr>
        <w:jc w:val="both"/>
        <w:rPr>
          <w:sz w:val="24"/>
          <w:szCs w:val="24"/>
        </w:rPr>
      </w:pPr>
    </w:p>
    <w:p w:rsidR="001756BD" w:rsidRPr="00674F22" w:rsidRDefault="001756BD" w:rsidP="00B61F90">
      <w:pPr>
        <w:jc w:val="both"/>
        <w:rPr>
          <w:sz w:val="24"/>
          <w:szCs w:val="24"/>
        </w:rPr>
      </w:pPr>
      <w:r w:rsidRPr="00674F22">
        <w:br w:type="page"/>
      </w:r>
    </w:p>
    <w:p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rsidR="001756BD" w:rsidRPr="00337C3B" w:rsidRDefault="001756BD">
      <w:pPr>
        <w:jc w:val="both"/>
        <w:rPr>
          <w:sz w:val="24"/>
        </w:rPr>
      </w:pPr>
    </w:p>
    <w:p w:rsidR="00B25C37" w:rsidRPr="00337C3B" w:rsidRDefault="00B25C37">
      <w:pPr>
        <w:jc w:val="both"/>
        <w:rPr>
          <w:sz w:val="24"/>
        </w:rPr>
      </w:pPr>
    </w:p>
    <w:p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rsidR="00394266" w:rsidRPr="00337C3B" w:rsidRDefault="00394266" w:rsidP="00367671">
      <w:pPr>
        <w:jc w:val="both"/>
        <w:rPr>
          <w:sz w:val="24"/>
        </w:rPr>
      </w:pPr>
    </w:p>
    <w:p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rsidR="00ED34F9" w:rsidRPr="00337C3B" w:rsidRDefault="00ED34F9" w:rsidP="005A77DA">
      <w:pPr>
        <w:ind w:left="709" w:hanging="709"/>
        <w:jc w:val="both"/>
        <w:rPr>
          <w:sz w:val="24"/>
        </w:rPr>
      </w:pPr>
    </w:p>
    <w:p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rsidR="00E53167" w:rsidRPr="00337C3B" w:rsidRDefault="00E53167" w:rsidP="00E53167">
      <w:pPr>
        <w:jc w:val="both"/>
        <w:rPr>
          <w:sz w:val="24"/>
        </w:rPr>
      </w:pPr>
    </w:p>
    <w:p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rsidR="00367671" w:rsidRPr="00337C3B" w:rsidRDefault="00367671" w:rsidP="00367671">
      <w:pPr>
        <w:jc w:val="both"/>
        <w:rPr>
          <w:sz w:val="24"/>
        </w:rPr>
      </w:pPr>
    </w:p>
    <w:p w:rsidR="005A77DA" w:rsidRPr="00337C3B" w:rsidRDefault="005A77DA" w:rsidP="00367671">
      <w:pPr>
        <w:jc w:val="both"/>
        <w:rPr>
          <w:sz w:val="24"/>
        </w:rPr>
      </w:pPr>
    </w:p>
    <w:p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rsidR="00367671" w:rsidRPr="00337C3B" w:rsidRDefault="00367671" w:rsidP="00367671">
      <w:pPr>
        <w:jc w:val="both"/>
        <w:rPr>
          <w:sz w:val="24"/>
        </w:rPr>
      </w:pPr>
    </w:p>
    <w:p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rsidR="00547855" w:rsidRPr="00337C3B" w:rsidRDefault="00547855" w:rsidP="005A77DA">
      <w:pPr>
        <w:tabs>
          <w:tab w:val="num" w:pos="0"/>
        </w:tabs>
        <w:jc w:val="both"/>
        <w:rPr>
          <w:sz w:val="24"/>
        </w:rPr>
      </w:pPr>
    </w:p>
    <w:p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rsidR="00EE536C" w:rsidRPr="00337C3B" w:rsidRDefault="00EE536C" w:rsidP="00EE536C">
      <w:pPr>
        <w:jc w:val="both"/>
        <w:rPr>
          <w:sz w:val="24"/>
        </w:rPr>
      </w:pPr>
    </w:p>
    <w:p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rsidR="00B31D8E" w:rsidRPr="00337C3B" w:rsidRDefault="00B31D8E" w:rsidP="005A77DA">
      <w:pPr>
        <w:tabs>
          <w:tab w:val="num" w:pos="0"/>
        </w:tabs>
        <w:jc w:val="both"/>
        <w:rPr>
          <w:sz w:val="24"/>
        </w:rPr>
      </w:pPr>
    </w:p>
    <w:p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rsidR="00460823" w:rsidRPr="00337C3B" w:rsidRDefault="00460823" w:rsidP="005A77DA">
      <w:pPr>
        <w:tabs>
          <w:tab w:val="num" w:pos="0"/>
        </w:tabs>
        <w:jc w:val="both"/>
        <w:rPr>
          <w:sz w:val="24"/>
        </w:rPr>
      </w:pPr>
    </w:p>
    <w:p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rsidR="00547855" w:rsidRPr="00337C3B" w:rsidRDefault="00547855" w:rsidP="00367671">
      <w:pPr>
        <w:jc w:val="both"/>
        <w:rPr>
          <w:sz w:val="24"/>
        </w:rPr>
      </w:pPr>
    </w:p>
    <w:p w:rsidR="005A77DA" w:rsidRPr="00337C3B" w:rsidRDefault="005A77DA" w:rsidP="00367671">
      <w:pPr>
        <w:jc w:val="both"/>
        <w:rPr>
          <w:sz w:val="24"/>
        </w:rPr>
      </w:pPr>
    </w:p>
    <w:p w:rsidR="00460823" w:rsidRPr="00745183" w:rsidRDefault="00460823" w:rsidP="005A77DA">
      <w:pPr>
        <w:pStyle w:val="Ttulo6"/>
        <w:rPr>
          <w:b w:val="0"/>
        </w:rPr>
      </w:pPr>
      <w:r w:rsidRPr="00745183">
        <w:rPr>
          <w:b w:val="0"/>
        </w:rPr>
        <w:t>3.</w:t>
      </w:r>
      <w:r w:rsidRPr="00745183">
        <w:rPr>
          <w:b w:val="0"/>
        </w:rPr>
        <w:tab/>
        <w:t xml:space="preserve">Estoques </w:t>
      </w:r>
    </w:p>
    <w:p w:rsidR="00460823" w:rsidRPr="00745183" w:rsidRDefault="00460823" w:rsidP="00367671">
      <w:pPr>
        <w:jc w:val="both"/>
        <w:rPr>
          <w:sz w:val="24"/>
        </w:rPr>
      </w:pPr>
    </w:p>
    <w:p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rsidR="00537BE5" w:rsidRPr="00745183" w:rsidRDefault="00537BE5" w:rsidP="00367671">
      <w:pPr>
        <w:jc w:val="both"/>
        <w:rPr>
          <w:sz w:val="24"/>
        </w:rPr>
      </w:pPr>
    </w:p>
    <w:p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00537BE5" w:rsidRPr="00745183" w:rsidRDefault="00537BE5" w:rsidP="00367671">
      <w:pPr>
        <w:jc w:val="both"/>
        <w:rPr>
          <w:sz w:val="24"/>
          <w:szCs w:val="24"/>
        </w:rPr>
      </w:pPr>
    </w:p>
    <w:p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rsidR="006714A8" w:rsidRPr="00745183" w:rsidRDefault="006714A8" w:rsidP="006714A8">
      <w:pPr>
        <w:pStyle w:val="PargrafodaLista"/>
        <w:rPr>
          <w:sz w:val="24"/>
          <w:szCs w:val="24"/>
        </w:rPr>
      </w:pPr>
    </w:p>
    <w:p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rsidR="00537BE5" w:rsidRPr="00745183" w:rsidRDefault="00537BE5" w:rsidP="00367671">
      <w:pPr>
        <w:jc w:val="both"/>
        <w:rPr>
          <w:sz w:val="24"/>
          <w:szCs w:val="24"/>
        </w:rPr>
      </w:pPr>
    </w:p>
    <w:p w:rsidR="00367671" w:rsidRPr="00F32D9E" w:rsidRDefault="00367671" w:rsidP="00367671">
      <w:pPr>
        <w:jc w:val="both"/>
        <w:rPr>
          <w:sz w:val="24"/>
          <w:highlight w:val="yellow"/>
        </w:rPr>
      </w:pPr>
    </w:p>
    <w:p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rsidR="009748BB" w:rsidRPr="00D93A6E" w:rsidRDefault="009748BB" w:rsidP="00367671">
      <w:pPr>
        <w:jc w:val="both"/>
        <w:rPr>
          <w:sz w:val="24"/>
        </w:rPr>
      </w:pPr>
    </w:p>
    <w:p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rsidR="00C92AD3" w:rsidRPr="00D93A6E" w:rsidRDefault="00C92AD3" w:rsidP="00C92AD3">
      <w:pPr>
        <w:jc w:val="both"/>
        <w:rPr>
          <w:sz w:val="24"/>
        </w:rPr>
      </w:pPr>
    </w:p>
    <w:p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rsidR="008B0B23" w:rsidRPr="00D93A6E" w:rsidRDefault="008B0B23" w:rsidP="008B0B23">
      <w:pPr>
        <w:jc w:val="both"/>
        <w:rPr>
          <w:sz w:val="24"/>
        </w:rPr>
      </w:pPr>
    </w:p>
    <w:p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rsidR="00127C0E" w:rsidRPr="00D93A6E" w:rsidRDefault="00127C0E" w:rsidP="00127C0E">
      <w:pPr>
        <w:pStyle w:val="PargrafodaLista"/>
        <w:rPr>
          <w:sz w:val="24"/>
        </w:rPr>
      </w:pPr>
    </w:p>
    <w:p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rsidR="00A607BF" w:rsidRPr="00D93A6E" w:rsidRDefault="00A607BF" w:rsidP="00367671">
      <w:pPr>
        <w:jc w:val="both"/>
        <w:rPr>
          <w:sz w:val="24"/>
        </w:rPr>
      </w:pPr>
    </w:p>
    <w:p w:rsidR="00B25C37" w:rsidRPr="00D93A6E" w:rsidRDefault="00B25C37" w:rsidP="00367671">
      <w:pPr>
        <w:jc w:val="both"/>
        <w:rPr>
          <w:sz w:val="24"/>
        </w:rPr>
      </w:pPr>
    </w:p>
    <w:p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rsidR="00367671" w:rsidRPr="00F7375B" w:rsidRDefault="00367671" w:rsidP="00367671">
      <w:pPr>
        <w:ind w:right="-113"/>
        <w:rPr>
          <w:sz w:val="24"/>
        </w:rPr>
      </w:pPr>
    </w:p>
    <w:p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rsidR="005A71BE" w:rsidRPr="00F7375B" w:rsidRDefault="005A71BE" w:rsidP="005A71BE">
      <w:pPr>
        <w:jc w:val="both"/>
        <w:rPr>
          <w:sz w:val="24"/>
        </w:rPr>
      </w:pPr>
    </w:p>
    <w:p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rsidR="005A71BE" w:rsidRPr="00F7375B" w:rsidRDefault="005A71BE" w:rsidP="005A71BE">
      <w:pPr>
        <w:jc w:val="both"/>
        <w:rPr>
          <w:sz w:val="24"/>
        </w:rPr>
      </w:pPr>
    </w:p>
    <w:p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rsidR="00A904F6" w:rsidRPr="00F7375B" w:rsidRDefault="00A904F6" w:rsidP="00367671">
      <w:pPr>
        <w:ind w:right="-113"/>
        <w:jc w:val="both"/>
        <w:rPr>
          <w:sz w:val="24"/>
        </w:rPr>
      </w:pPr>
    </w:p>
    <w:p w:rsidR="00B25C37" w:rsidRPr="00F7375B" w:rsidRDefault="00B25C37" w:rsidP="00367671">
      <w:pPr>
        <w:ind w:right="-113"/>
        <w:jc w:val="both"/>
        <w:rPr>
          <w:sz w:val="24"/>
        </w:rPr>
      </w:pPr>
    </w:p>
    <w:p w:rsidR="00367671" w:rsidRPr="00F7375B" w:rsidRDefault="00E11416" w:rsidP="00A904F6">
      <w:pPr>
        <w:pStyle w:val="Ttulo6"/>
        <w:rPr>
          <w:b w:val="0"/>
        </w:rPr>
      </w:pPr>
      <w:r w:rsidRPr="00F7375B">
        <w:rPr>
          <w:b w:val="0"/>
        </w:rPr>
        <w:t>6.</w:t>
      </w:r>
      <w:r w:rsidR="00367671" w:rsidRPr="00F7375B">
        <w:rPr>
          <w:b w:val="0"/>
        </w:rPr>
        <w:tab/>
        <w:t>Retorno de Investimento</w:t>
      </w:r>
    </w:p>
    <w:p w:rsidR="00CA71A8" w:rsidRPr="00F7375B" w:rsidRDefault="00CA71A8" w:rsidP="00367671">
      <w:pPr>
        <w:ind w:right="-113"/>
        <w:jc w:val="both"/>
        <w:rPr>
          <w:sz w:val="24"/>
          <w:szCs w:val="24"/>
        </w:rPr>
      </w:pPr>
    </w:p>
    <w:p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rsidR="00CA71A8" w:rsidRPr="00F7375B" w:rsidRDefault="00CA71A8" w:rsidP="00CA71A8">
      <w:pPr>
        <w:jc w:val="both"/>
        <w:rPr>
          <w:sz w:val="24"/>
        </w:rPr>
      </w:pPr>
    </w:p>
    <w:p w:rsidR="00367671" w:rsidRPr="00F7375B" w:rsidRDefault="00367671" w:rsidP="00CA71A8">
      <w:pPr>
        <w:jc w:val="both"/>
        <w:rPr>
          <w:sz w:val="24"/>
        </w:rPr>
      </w:pPr>
    </w:p>
    <w:p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rsidR="00CA71A8" w:rsidRPr="00F7375B" w:rsidRDefault="00CA71A8" w:rsidP="001B5121">
      <w:pPr>
        <w:ind w:right="-113"/>
        <w:jc w:val="both"/>
        <w:rPr>
          <w:sz w:val="24"/>
          <w:szCs w:val="24"/>
        </w:rPr>
      </w:pPr>
    </w:p>
    <w:p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rsidR="001B5121" w:rsidRPr="00F7375B" w:rsidRDefault="001B5121" w:rsidP="001B5121">
      <w:pPr>
        <w:jc w:val="both"/>
        <w:rPr>
          <w:sz w:val="24"/>
          <w:szCs w:val="24"/>
        </w:rPr>
      </w:pPr>
    </w:p>
    <w:p w:rsidR="001B5121" w:rsidRPr="00F7375B" w:rsidRDefault="001B5121" w:rsidP="001B5121">
      <w:pPr>
        <w:jc w:val="both"/>
        <w:rPr>
          <w:sz w:val="24"/>
          <w:szCs w:val="24"/>
        </w:rPr>
      </w:pPr>
    </w:p>
    <w:p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rsidR="007E59FF" w:rsidRPr="00F7375B" w:rsidRDefault="007E59FF" w:rsidP="007E59FF">
      <w:pPr>
        <w:tabs>
          <w:tab w:val="left" w:pos="709"/>
        </w:tabs>
        <w:jc w:val="both"/>
        <w:rPr>
          <w:bCs/>
          <w:sz w:val="24"/>
        </w:rPr>
      </w:pPr>
    </w:p>
    <w:p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75180A">
        <w:rPr>
          <w:b/>
          <w:color w:val="FF0000"/>
          <w:sz w:val="24"/>
          <w:szCs w:val="24"/>
        </w:rPr>
        <w:t>JANEIRO DE 2014 A DEZEMBRO DE 2018</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rsidR="006720AE" w:rsidRPr="00F7375B" w:rsidRDefault="006720AE" w:rsidP="00A904F6">
      <w:pPr>
        <w:tabs>
          <w:tab w:val="num" w:pos="709"/>
        </w:tabs>
        <w:ind w:left="709" w:hanging="709"/>
        <w:jc w:val="both"/>
        <w:rPr>
          <w:sz w:val="24"/>
          <w:szCs w:val="24"/>
        </w:rPr>
      </w:pPr>
    </w:p>
    <w:p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rsidR="00211D5C" w:rsidRPr="00F7375B" w:rsidRDefault="00211D5C" w:rsidP="00211D5C">
      <w:pPr>
        <w:pStyle w:val="PargrafodaLista"/>
        <w:rPr>
          <w:sz w:val="24"/>
          <w:szCs w:val="24"/>
        </w:rPr>
      </w:pPr>
    </w:p>
    <w:p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205634" w:rsidRPr="00F7375B">
        <w:rPr>
          <w:b/>
          <w:color w:val="FF0000"/>
          <w:sz w:val="24"/>
          <w:szCs w:val="24"/>
        </w:rPr>
        <w:t>[</w:t>
      </w:r>
      <w:r w:rsidR="0075180A">
        <w:rPr>
          <w:b/>
          <w:color w:val="FF0000"/>
          <w:sz w:val="24"/>
          <w:szCs w:val="24"/>
        </w:rPr>
        <w:t>JANEIRO DE 2014 A DEZEMBRO DE 2018</w:t>
      </w:r>
      <w:r w:rsidRPr="00F7375B">
        <w:rPr>
          <w:sz w:val="24"/>
          <w:szCs w:val="24"/>
        </w:rPr>
        <w:t xml:space="preserve"> e informar a taxa média de captação de cada período.</w:t>
      </w:r>
    </w:p>
    <w:p w:rsidR="00E154C1" w:rsidRPr="00F7375B" w:rsidRDefault="00E154C1" w:rsidP="00E154C1">
      <w:pPr>
        <w:jc w:val="both"/>
        <w:rPr>
          <w:sz w:val="24"/>
          <w:szCs w:val="24"/>
        </w:rPr>
      </w:pPr>
    </w:p>
    <w:p w:rsidR="00E154C1" w:rsidRPr="00F7375B" w:rsidRDefault="00E154C1" w:rsidP="00E154C1">
      <w:pPr>
        <w:jc w:val="both"/>
        <w:rPr>
          <w:sz w:val="24"/>
          <w:szCs w:val="24"/>
        </w:rPr>
      </w:pPr>
    </w:p>
    <w:p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rsidR="007F7F4A" w:rsidRPr="00F7375B" w:rsidRDefault="007F7F4A" w:rsidP="007F7F4A">
      <w:pPr>
        <w:pStyle w:val="TextosemFormatao"/>
        <w:spacing w:line="276" w:lineRule="auto"/>
        <w:ind w:firstLine="708"/>
        <w:jc w:val="both"/>
        <w:rPr>
          <w:rFonts w:ascii="Times New Roman" w:hAnsi="Times New Roman"/>
          <w:sz w:val="24"/>
          <w:szCs w:val="24"/>
        </w:rPr>
      </w:pP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rsidR="007F7F4A" w:rsidRPr="00F7375B" w:rsidRDefault="007F7F4A" w:rsidP="007F7F4A">
      <w:pPr>
        <w:pStyle w:val="Ttulo6"/>
        <w:ind w:left="708"/>
        <w:rPr>
          <w:b w:val="0"/>
          <w:szCs w:val="24"/>
        </w:rPr>
      </w:pPr>
      <w:r w:rsidRPr="00F7375B">
        <w:rPr>
          <w:b w:val="0"/>
          <w:szCs w:val="24"/>
        </w:rPr>
        <w:t>VII - outros (especificar).</w:t>
      </w:r>
    </w:p>
    <w:p w:rsidR="007F7F4A" w:rsidRPr="00F7375B" w:rsidRDefault="007F7F4A" w:rsidP="00E154C1">
      <w:pPr>
        <w:pStyle w:val="Ttulo6"/>
        <w:rPr>
          <w:b w:val="0"/>
          <w:szCs w:val="24"/>
        </w:rPr>
      </w:pPr>
    </w:p>
    <w:p w:rsidR="009F7DC8" w:rsidRPr="00F7375B" w:rsidRDefault="009F7DC8" w:rsidP="009F7DC8">
      <w:pPr>
        <w:pStyle w:val="Ttulo6"/>
        <w:rPr>
          <w:b w:val="0"/>
        </w:rPr>
      </w:pPr>
    </w:p>
    <w:p w:rsidR="009F7DC8" w:rsidRPr="00F7375B" w:rsidRDefault="009F7DC8" w:rsidP="009F7DC8">
      <w:pPr>
        <w:pStyle w:val="Ttulo6"/>
        <w:rPr>
          <w:b w:val="0"/>
        </w:rPr>
      </w:pPr>
    </w:p>
    <w:p w:rsidR="00E154C1" w:rsidRPr="00F7375B" w:rsidRDefault="00E154C1" w:rsidP="00E154C1"/>
    <w:p w:rsidR="006720AE" w:rsidRPr="00F7375B" w:rsidRDefault="006720AE" w:rsidP="00A904F6">
      <w:pPr>
        <w:tabs>
          <w:tab w:val="num" w:pos="0"/>
        </w:tabs>
        <w:ind w:left="709"/>
        <w:jc w:val="both"/>
        <w:rPr>
          <w:sz w:val="24"/>
          <w:szCs w:val="24"/>
        </w:rPr>
      </w:pPr>
    </w:p>
    <w:p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rsidR="007E59FF" w:rsidRPr="00F7375B" w:rsidRDefault="007E59FF" w:rsidP="00367671">
      <w:pPr>
        <w:jc w:val="both"/>
        <w:rPr>
          <w:sz w:val="24"/>
        </w:rPr>
      </w:pPr>
    </w:p>
    <w:p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rsidR="00165790" w:rsidRPr="00C61F5F" w:rsidRDefault="00165790" w:rsidP="00165790">
      <w:pPr>
        <w:numPr>
          <w:ilvl w:val="12"/>
          <w:numId w:val="0"/>
        </w:numPr>
        <w:jc w:val="both"/>
        <w:rPr>
          <w:sz w:val="24"/>
        </w:rPr>
      </w:pPr>
    </w:p>
    <w:p w:rsidR="00C85430" w:rsidRPr="00C61F5F" w:rsidRDefault="00C85430" w:rsidP="00165790">
      <w:pPr>
        <w:numPr>
          <w:ilvl w:val="12"/>
          <w:numId w:val="0"/>
        </w:numPr>
        <w:jc w:val="both"/>
        <w:rPr>
          <w:sz w:val="24"/>
        </w:rPr>
      </w:pPr>
    </w:p>
    <w:p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rsidR="00165790" w:rsidRPr="00C61F5F" w:rsidRDefault="00165790" w:rsidP="00B42A7F">
      <w:pPr>
        <w:jc w:val="both"/>
        <w:rPr>
          <w:sz w:val="24"/>
          <w:szCs w:val="24"/>
        </w:rPr>
      </w:pPr>
    </w:p>
    <w:p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rsidR="00DC03B2" w:rsidRPr="00C61F5F" w:rsidRDefault="00DC03B2" w:rsidP="00DC03B2">
      <w:pPr>
        <w:jc w:val="both"/>
        <w:rPr>
          <w:sz w:val="24"/>
          <w:szCs w:val="24"/>
        </w:rPr>
      </w:pPr>
    </w:p>
    <w:p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rsidR="00B42A7F" w:rsidRPr="00C61F5F" w:rsidRDefault="00B42A7F" w:rsidP="00165790">
      <w:pPr>
        <w:pStyle w:val="Recuodecorpodetexto3"/>
        <w:ind w:firstLine="0"/>
        <w:rPr>
          <w:rFonts w:ascii="Times New Roman" w:hAnsi="Times New Roman"/>
          <w:sz w:val="24"/>
        </w:rPr>
      </w:pPr>
    </w:p>
    <w:p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rsidR="00C61F5F" w:rsidRPr="00C61F5F" w:rsidRDefault="00C61F5F" w:rsidP="00C61F5F">
      <w:pPr>
        <w:pStyle w:val="PargrafodaLista"/>
        <w:rPr>
          <w:sz w:val="24"/>
          <w:szCs w:val="24"/>
        </w:rPr>
      </w:pPr>
    </w:p>
    <w:p w:rsidR="00C61F5F" w:rsidRPr="00C61F5F" w:rsidRDefault="00C61F5F" w:rsidP="00C61F5F">
      <w:pPr>
        <w:jc w:val="both"/>
        <w:rPr>
          <w:sz w:val="24"/>
          <w:szCs w:val="24"/>
        </w:rPr>
      </w:pPr>
      <w:r w:rsidRPr="00C61F5F">
        <w:rPr>
          <w:sz w:val="24"/>
          <w:szCs w:val="24"/>
        </w:rPr>
        <w:t>Campo 0.0 – Indicar o nome da empresa cuja venda está sendo reportada.</w:t>
      </w:r>
    </w:p>
    <w:p w:rsidR="00C61F5F" w:rsidRPr="00C61F5F" w:rsidRDefault="00C61F5F" w:rsidP="00C61F5F">
      <w:pPr>
        <w:jc w:val="both"/>
        <w:rPr>
          <w:sz w:val="24"/>
          <w:szCs w:val="24"/>
        </w:rPr>
      </w:pPr>
    </w:p>
    <w:p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rsidR="00D80080" w:rsidRPr="00A82725" w:rsidRDefault="00D80080" w:rsidP="00C61F5F">
      <w:pPr>
        <w:jc w:val="both"/>
        <w:rPr>
          <w:sz w:val="24"/>
          <w:szCs w:val="24"/>
        </w:rPr>
      </w:pPr>
    </w:p>
    <w:p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rsidR="00D80080" w:rsidRDefault="00D80080"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rsidR="00157CE3" w:rsidRPr="00157CE3" w:rsidRDefault="00157CE3" w:rsidP="00157CE3">
      <w:pPr>
        <w:jc w:val="both"/>
        <w:rPr>
          <w:sz w:val="24"/>
          <w:szCs w:val="24"/>
        </w:rPr>
      </w:pPr>
      <w:r w:rsidRPr="00157CE3">
        <w:rPr>
          <w:sz w:val="24"/>
          <w:szCs w:val="24"/>
        </w:rPr>
        <w:t>1 = não relacionado</w:t>
      </w:r>
    </w:p>
    <w:p w:rsidR="00157CE3" w:rsidRDefault="00157CE3" w:rsidP="00157CE3">
      <w:pPr>
        <w:jc w:val="both"/>
      </w:pPr>
      <w:r w:rsidRPr="00157CE3">
        <w:rPr>
          <w:sz w:val="24"/>
          <w:szCs w:val="24"/>
        </w:rPr>
        <w:t>2 = relacionado</w:t>
      </w:r>
      <w:r>
        <w:t>.</w:t>
      </w:r>
    </w:p>
    <w:p w:rsidR="00157CE3" w:rsidRDefault="00157CE3"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rsidR="00157CE3" w:rsidRPr="00157CE3" w:rsidRDefault="00157CE3" w:rsidP="00157CE3">
      <w:pPr>
        <w:jc w:val="both"/>
        <w:rPr>
          <w:sz w:val="24"/>
          <w:szCs w:val="24"/>
        </w:rPr>
      </w:pPr>
      <w:r w:rsidRPr="00157CE3">
        <w:rPr>
          <w:sz w:val="24"/>
          <w:szCs w:val="24"/>
        </w:rPr>
        <w:t>1 = usuário/consumidor final</w:t>
      </w:r>
    </w:p>
    <w:p w:rsidR="00157CE3" w:rsidRPr="00157CE3" w:rsidRDefault="00157CE3" w:rsidP="00157CE3">
      <w:pPr>
        <w:jc w:val="both"/>
        <w:rPr>
          <w:sz w:val="24"/>
          <w:szCs w:val="24"/>
        </w:rPr>
      </w:pPr>
      <w:r w:rsidRPr="00157CE3">
        <w:rPr>
          <w:sz w:val="24"/>
          <w:szCs w:val="24"/>
        </w:rPr>
        <w:t>2 = distribuidor autorizado</w:t>
      </w:r>
    </w:p>
    <w:p w:rsidR="00157CE3" w:rsidRPr="00157CE3" w:rsidRDefault="00157CE3" w:rsidP="00157CE3">
      <w:pPr>
        <w:jc w:val="both"/>
        <w:rPr>
          <w:sz w:val="24"/>
          <w:szCs w:val="24"/>
        </w:rPr>
      </w:pPr>
      <w:r w:rsidRPr="00157CE3">
        <w:rPr>
          <w:sz w:val="24"/>
          <w:szCs w:val="24"/>
        </w:rPr>
        <w:t>3 = outros distribuidores</w:t>
      </w:r>
    </w:p>
    <w:p w:rsidR="00157CE3" w:rsidRDefault="00157CE3" w:rsidP="00157CE3">
      <w:pPr>
        <w:jc w:val="both"/>
      </w:pPr>
      <w:r w:rsidRPr="00157CE3">
        <w:rPr>
          <w:sz w:val="24"/>
          <w:szCs w:val="24"/>
        </w:rPr>
        <w:t>4 até n = outras (especificar)</w:t>
      </w:r>
      <w:r>
        <w:t>.</w:t>
      </w:r>
    </w:p>
    <w:p w:rsidR="00157CE3" w:rsidRDefault="00157CE3" w:rsidP="00C61F5F">
      <w:pPr>
        <w:jc w:val="both"/>
      </w:pPr>
    </w:p>
    <w:p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nformar a data de registro do recebimento do pagamento efetuado pelo cliente. Caso não seja possível recuperar tal data, informar o prazo médio de pagamento acordado. Se uma fatura em particular não foi paga, deixar o campo em branco</w:t>
      </w:r>
      <w:r>
        <w:t>.</w:t>
      </w:r>
    </w:p>
    <w:p w:rsidR="00C61075" w:rsidRDefault="00C61075" w:rsidP="00C61F5F">
      <w:pPr>
        <w:jc w:val="both"/>
        <w:rPr>
          <w:sz w:val="24"/>
          <w:szCs w:val="24"/>
        </w:rPr>
      </w:pPr>
    </w:p>
    <w:p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 xml:space="preserve">nformar o termo de entrega. Descrever o termo de entrega, indicando os códigos utilizados </w:t>
      </w:r>
      <w:r w:rsidRPr="00157CE3">
        <w:rPr>
          <w:sz w:val="24"/>
          <w:szCs w:val="24"/>
        </w:rPr>
        <w:lastRenderedPageBreak/>
        <w:t>e o significado de cada um e esclarecer as responsabilidades de cada parte (vendedor e comprador).</w:t>
      </w:r>
    </w:p>
    <w:p w:rsidR="00157CE3" w:rsidRPr="00157CE3" w:rsidRDefault="00157CE3" w:rsidP="00157CE3">
      <w:pPr>
        <w:jc w:val="both"/>
        <w:rPr>
          <w:sz w:val="24"/>
          <w:szCs w:val="24"/>
        </w:rPr>
      </w:pPr>
      <w:r w:rsidRPr="00157CE3">
        <w:rPr>
          <w:sz w:val="24"/>
          <w:szCs w:val="24"/>
        </w:rPr>
        <w:t>1 = posto cliente</w:t>
      </w:r>
    </w:p>
    <w:p w:rsidR="00157CE3" w:rsidRPr="00157CE3" w:rsidRDefault="00157CE3" w:rsidP="00157CE3">
      <w:pPr>
        <w:jc w:val="both"/>
        <w:rPr>
          <w:sz w:val="24"/>
          <w:szCs w:val="24"/>
        </w:rPr>
      </w:pPr>
      <w:r w:rsidRPr="00157CE3">
        <w:rPr>
          <w:sz w:val="24"/>
          <w:szCs w:val="24"/>
        </w:rPr>
        <w:t>2 = posto lugar determinado pelo comprador</w:t>
      </w:r>
    </w:p>
    <w:p w:rsidR="00157CE3" w:rsidRPr="00157CE3" w:rsidRDefault="00157CE3" w:rsidP="00157CE3">
      <w:pPr>
        <w:jc w:val="both"/>
        <w:rPr>
          <w:sz w:val="24"/>
          <w:szCs w:val="24"/>
        </w:rPr>
      </w:pPr>
      <w:r w:rsidRPr="00157CE3">
        <w:rPr>
          <w:sz w:val="24"/>
          <w:szCs w:val="24"/>
        </w:rPr>
        <w:t>3 = ex fabrica</w:t>
      </w:r>
    </w:p>
    <w:p w:rsidR="00157CE3" w:rsidRDefault="00157CE3" w:rsidP="00157CE3">
      <w:pPr>
        <w:jc w:val="both"/>
      </w:pPr>
      <w:r w:rsidRPr="00157CE3">
        <w:rPr>
          <w:sz w:val="24"/>
          <w:szCs w:val="24"/>
        </w:rPr>
        <w:t>4 até n = outros termos de entrega (especificar)</w:t>
      </w:r>
      <w:r>
        <w:t>.</w:t>
      </w:r>
    </w:p>
    <w:p w:rsidR="00157CE3" w:rsidRPr="00C61F5F" w:rsidRDefault="00157CE3" w:rsidP="00C61F5F">
      <w:pPr>
        <w:jc w:val="both"/>
        <w:rPr>
          <w:sz w:val="24"/>
          <w:szCs w:val="24"/>
        </w:rPr>
      </w:pPr>
    </w:p>
    <w:p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rsidR="00841635" w:rsidRDefault="00841635"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 xml:space="preserve">Informar o valor total de seguro interno incorrido da unidade produção/armazenagem até o </w:t>
      </w:r>
      <w:r w:rsidR="001E3E3B" w:rsidRPr="001E3E3B">
        <w:rPr>
          <w:sz w:val="24"/>
          <w:szCs w:val="24"/>
        </w:rPr>
        <w:lastRenderedPageBreak/>
        <w:t>local de entrega designado pelo cliente. Se não houver possibilidade de identificar o valor do seguro de cada embarque, descrever como tal valor foi calculado/obtido, anexando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rsidR="001466BD" w:rsidRDefault="001466BD" w:rsidP="00165790">
      <w:pPr>
        <w:pStyle w:val="Recuodecorpodetexto3"/>
        <w:ind w:firstLine="0"/>
        <w:rPr>
          <w:rFonts w:ascii="Times New Roman" w:hAnsi="Times New Roman"/>
          <w:sz w:val="24"/>
          <w:highlight w:val="yellow"/>
        </w:rPr>
      </w:pPr>
    </w:p>
    <w:p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rsidR="00147FD6" w:rsidRPr="00F32D9E" w:rsidRDefault="00147FD6" w:rsidP="00165790">
      <w:pPr>
        <w:pStyle w:val="Recuodecorpodetexto3"/>
        <w:ind w:firstLine="0"/>
        <w:rPr>
          <w:rFonts w:ascii="Times New Roman" w:hAnsi="Times New Roman"/>
          <w:sz w:val="24"/>
          <w:highlight w:val="yellow"/>
        </w:rPr>
      </w:pPr>
    </w:p>
    <w:p w:rsidR="00C85430" w:rsidRPr="00F32D9E" w:rsidRDefault="00C85430" w:rsidP="00D35A83">
      <w:pPr>
        <w:pStyle w:val="Recuodecorpodetexto3"/>
        <w:tabs>
          <w:tab w:val="left" w:pos="4495"/>
        </w:tabs>
        <w:ind w:firstLine="0"/>
        <w:rPr>
          <w:rFonts w:ascii="Times New Roman" w:hAnsi="Times New Roman"/>
          <w:sz w:val="24"/>
          <w:highlight w:val="yellow"/>
        </w:rPr>
      </w:pPr>
    </w:p>
    <w:p w:rsidR="00165790" w:rsidRPr="00F32D9E" w:rsidRDefault="00165790" w:rsidP="00165790">
      <w:pPr>
        <w:jc w:val="both"/>
        <w:rPr>
          <w:sz w:val="24"/>
          <w:highlight w:val="yellow"/>
        </w:rPr>
      </w:pPr>
    </w:p>
    <w:p w:rsidR="005A77DA" w:rsidRPr="00F32D9E" w:rsidRDefault="005A77DA" w:rsidP="00165790">
      <w:pPr>
        <w:jc w:val="both"/>
        <w:rPr>
          <w:sz w:val="24"/>
          <w:highlight w:val="yellow"/>
        </w:rPr>
      </w:pPr>
    </w:p>
    <w:p w:rsidR="00B4270B" w:rsidRPr="00F32D9E" w:rsidRDefault="00B4270B" w:rsidP="00A816DA">
      <w:pPr>
        <w:pStyle w:val="Recuodecorpodetexto3"/>
        <w:ind w:left="2832" w:hanging="2124"/>
        <w:rPr>
          <w:rFonts w:ascii="Times New Roman" w:hAnsi="Times New Roman"/>
          <w:sz w:val="24"/>
          <w:highlight w:val="yellow"/>
        </w:rPr>
      </w:pPr>
    </w:p>
    <w:p w:rsidR="005A77DA" w:rsidRPr="00F32D9E" w:rsidRDefault="005A77DA" w:rsidP="00165790">
      <w:pPr>
        <w:jc w:val="both"/>
        <w:rPr>
          <w:sz w:val="24"/>
          <w:highlight w:val="yellow"/>
        </w:rPr>
      </w:pPr>
    </w:p>
    <w:p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rsidR="00367671" w:rsidRPr="00B82257" w:rsidRDefault="00367671" w:rsidP="00367671">
      <w:pPr>
        <w:jc w:val="both"/>
        <w:rPr>
          <w:sz w:val="24"/>
        </w:rPr>
      </w:pPr>
    </w:p>
    <w:p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rsidR="00FD16C8" w:rsidRPr="00B82257" w:rsidRDefault="00FD16C8" w:rsidP="00FD16C8">
      <w:pPr>
        <w:jc w:val="both"/>
        <w:rPr>
          <w:sz w:val="24"/>
        </w:rPr>
      </w:pPr>
    </w:p>
    <w:p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rsidR="00FD16C8" w:rsidRPr="00B82257" w:rsidRDefault="00E53D0C" w:rsidP="00FD16C8">
      <w:pPr>
        <w:jc w:val="both"/>
        <w:rPr>
          <w:sz w:val="24"/>
        </w:rPr>
      </w:pPr>
      <w:r w:rsidRPr="00C35DEC">
        <w:rPr>
          <w:sz w:val="24"/>
        </w:rPr>
        <w:t>1.3</w:t>
      </w:r>
      <w:r w:rsidR="00012B0B" w:rsidRPr="00C35DEC">
        <w:rPr>
          <w:sz w:val="24"/>
        </w:rPr>
        <w:tab/>
      </w:r>
      <w:r w:rsidR="00FD16C8" w:rsidRPr="00C35DEC">
        <w:rPr>
          <w:sz w:val="24"/>
        </w:rPr>
        <w:t xml:space="preserve">Fornecer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rsidR="00FD16C8" w:rsidRPr="00B82257" w:rsidRDefault="00FD16C8" w:rsidP="00FD16C8">
      <w:pPr>
        <w:jc w:val="both"/>
        <w:rPr>
          <w:sz w:val="24"/>
        </w:rPr>
      </w:pPr>
    </w:p>
    <w:p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rsidTr="008E457A">
        <w:trPr>
          <w:trHeight w:val="270"/>
        </w:trPr>
        <w:tc>
          <w:tcPr>
            <w:tcW w:w="336"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r>
      <w:tr w:rsidR="004719E5" w:rsidRPr="00ED1F64"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rsidTr="008E457A">
        <w:trPr>
          <w:trHeight w:val="3686"/>
        </w:trPr>
        <w:tc>
          <w:tcPr>
            <w:tcW w:w="336"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rsidTr="00896D4D">
        <w:trPr>
          <w:trHeight w:val="737"/>
        </w:trPr>
        <w:tc>
          <w:tcPr>
            <w:tcW w:w="336" w:type="pct"/>
            <w:tcBorders>
              <w:top w:val="nil"/>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rsidTr="008E457A">
        <w:trPr>
          <w:trHeight w:val="624"/>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rsidTr="008E457A">
        <w:trPr>
          <w:trHeight w:val="585"/>
        </w:trPr>
        <w:tc>
          <w:tcPr>
            <w:tcW w:w="336"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rsidTr="008E457A">
        <w:trPr>
          <w:trHeight w:val="851"/>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rsidTr="008E457A">
        <w:trPr>
          <w:trHeight w:val="2948"/>
        </w:trPr>
        <w:tc>
          <w:tcPr>
            <w:tcW w:w="336" w:type="pct"/>
            <w:tcBorders>
              <w:top w:val="nil"/>
              <w:left w:val="nil"/>
              <w:bottom w:val="nil"/>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rsidR="004719E5" w:rsidRDefault="004719E5" w:rsidP="00FD16C8">
      <w:pPr>
        <w:tabs>
          <w:tab w:val="left" w:pos="720"/>
        </w:tabs>
        <w:jc w:val="both"/>
        <w:rPr>
          <w:bCs/>
          <w:sz w:val="24"/>
          <w:highlight w:val="yellow"/>
        </w:rPr>
      </w:pPr>
    </w:p>
    <w:p w:rsidR="00B82257" w:rsidRPr="008E457A" w:rsidRDefault="00B82257" w:rsidP="00FD16C8">
      <w:pPr>
        <w:tabs>
          <w:tab w:val="left" w:pos="720"/>
        </w:tabs>
        <w:jc w:val="both"/>
        <w:rPr>
          <w:bCs/>
          <w:sz w:val="24"/>
        </w:rPr>
      </w:pPr>
    </w:p>
    <w:p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rsidR="0041698E" w:rsidRPr="008E457A" w:rsidRDefault="0041698E" w:rsidP="0041698E">
      <w:pPr>
        <w:jc w:val="both"/>
        <w:rPr>
          <w:sz w:val="24"/>
        </w:rPr>
      </w:pPr>
    </w:p>
    <w:p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rsidR="003D41E9" w:rsidRPr="008E457A" w:rsidRDefault="003D41E9" w:rsidP="003D41E9">
      <w:pPr>
        <w:jc w:val="both"/>
        <w:rPr>
          <w:sz w:val="24"/>
        </w:rPr>
      </w:pPr>
    </w:p>
    <w:p w:rsidR="00367671" w:rsidRPr="008E457A" w:rsidRDefault="00367671" w:rsidP="00F034E7">
      <w:pPr>
        <w:jc w:val="center"/>
        <w:rPr>
          <w:b/>
          <w:sz w:val="24"/>
        </w:rPr>
      </w:pPr>
    </w:p>
    <w:p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rsidR="00C44E35" w:rsidRPr="00F7375B" w:rsidRDefault="00C44E35" w:rsidP="00C44E35">
      <w:pPr>
        <w:jc w:val="both"/>
        <w:rPr>
          <w:sz w:val="24"/>
        </w:rPr>
      </w:pPr>
    </w:p>
    <w:p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rsidR="00BD34E1" w:rsidRPr="00F7375B" w:rsidRDefault="00BD34E1" w:rsidP="00C44E35">
      <w:pPr>
        <w:tabs>
          <w:tab w:val="left" w:pos="720"/>
        </w:tabs>
        <w:jc w:val="both"/>
        <w:rPr>
          <w:bCs/>
          <w:sz w:val="24"/>
        </w:rPr>
      </w:pPr>
    </w:p>
    <w:p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rsidR="00BD34E1" w:rsidRPr="00F7375B" w:rsidRDefault="00BD34E1" w:rsidP="00BD34E1">
      <w:pPr>
        <w:tabs>
          <w:tab w:val="left" w:pos="720"/>
        </w:tabs>
        <w:ind w:left="720"/>
        <w:jc w:val="both"/>
        <w:rPr>
          <w:bCs/>
          <w:sz w:val="24"/>
        </w:rPr>
      </w:pPr>
    </w:p>
    <w:p w:rsidR="00BD34E1" w:rsidRPr="00F7375B" w:rsidRDefault="00BD34E1" w:rsidP="00C44E35">
      <w:pPr>
        <w:tabs>
          <w:tab w:val="left" w:pos="720"/>
        </w:tabs>
        <w:jc w:val="both"/>
        <w:rPr>
          <w:bCs/>
          <w:sz w:val="24"/>
        </w:rPr>
      </w:pPr>
    </w:p>
    <w:p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rsidR="00012B0B" w:rsidRPr="00F7375B" w:rsidRDefault="00012B0B" w:rsidP="00012B0B">
      <w:pPr>
        <w:jc w:val="both"/>
        <w:rPr>
          <w:sz w:val="24"/>
        </w:rPr>
      </w:pPr>
    </w:p>
    <w:p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período de </w:t>
      </w:r>
      <w:r w:rsidR="0075180A">
        <w:rPr>
          <w:b/>
          <w:color w:val="FF0000"/>
          <w:sz w:val="24"/>
          <w:szCs w:val="24"/>
        </w:rPr>
        <w:t>JANEIRO DE 2014 A DEZEMBRO DE 2018</w:t>
      </w:r>
      <w:r w:rsidRPr="00F7375B">
        <w:rPr>
          <w:color w:val="FF0000"/>
          <w:sz w:val="24"/>
          <w:szCs w:val="24"/>
        </w:rPr>
        <w:t>,</w:t>
      </w:r>
      <w:r w:rsidRPr="00F7375B">
        <w:rPr>
          <w:sz w:val="24"/>
          <w:szCs w:val="24"/>
        </w:rPr>
        <w:t xml:space="preserve"> houve mudanças no padrão de consumo no mercado brasileiro do produto importado.</w:t>
      </w:r>
    </w:p>
    <w:p w:rsidR="00BD34E1" w:rsidRPr="00F7375B" w:rsidRDefault="00BD34E1" w:rsidP="00BD34E1">
      <w:pPr>
        <w:jc w:val="both"/>
        <w:rPr>
          <w:sz w:val="24"/>
          <w:szCs w:val="24"/>
        </w:rPr>
      </w:pPr>
    </w:p>
    <w:p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00D80BF8" w:rsidRPr="00F7375B" w:rsidRDefault="00D80BF8" w:rsidP="00D80BF8">
      <w:pPr>
        <w:jc w:val="both"/>
        <w:rPr>
          <w:sz w:val="24"/>
          <w:szCs w:val="24"/>
        </w:rPr>
      </w:pPr>
    </w:p>
    <w:p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rsidR="00D80BF8" w:rsidRPr="00F7375B" w:rsidRDefault="00D80BF8" w:rsidP="00D80BF8">
      <w:pPr>
        <w:jc w:val="both"/>
        <w:rPr>
          <w:sz w:val="24"/>
          <w:szCs w:val="24"/>
        </w:rPr>
      </w:pP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rsidR="00896D4D" w:rsidRDefault="00896D4D">
      <w:pPr>
        <w:widowControl/>
        <w:rPr>
          <w:rFonts w:eastAsia="Calibri"/>
          <w:snapToGrid/>
          <w:sz w:val="24"/>
          <w:szCs w:val="24"/>
          <w:lang w:eastAsia="en-US"/>
        </w:rPr>
      </w:pPr>
      <w:r>
        <w:rPr>
          <w:sz w:val="24"/>
          <w:szCs w:val="24"/>
        </w:rPr>
        <w:br w:type="page"/>
      </w:r>
    </w:p>
    <w:p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rsidR="00896D4D" w:rsidRPr="00F7375B" w:rsidRDefault="00896D4D" w:rsidP="00896D4D">
      <w:pPr>
        <w:jc w:val="both"/>
        <w:rPr>
          <w:sz w:val="24"/>
        </w:rPr>
      </w:pPr>
    </w:p>
    <w:p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 xml:space="preserve">escrever, detalhadamente, </w:t>
      </w:r>
      <w:r w:rsidR="0075180A">
        <w:rPr>
          <w:sz w:val="24"/>
          <w:szCs w:val="24"/>
        </w:rPr>
        <w:t xml:space="preserve">os </w:t>
      </w:r>
      <w:r w:rsidR="0075180A" w:rsidRPr="0075180A">
        <w:rPr>
          <w:color w:val="FF0000"/>
          <w:sz w:val="24"/>
          <w:szCs w:val="24"/>
        </w:rPr>
        <w:t>PVC-S</w:t>
      </w:r>
      <w:r w:rsidR="0075180A">
        <w:rPr>
          <w:sz w:val="24"/>
          <w:szCs w:val="24"/>
        </w:rPr>
        <w:t xml:space="preserve"> </w:t>
      </w:r>
      <w:r w:rsidRPr="00A01D5C">
        <w:rPr>
          <w:sz w:val="24"/>
          <w:szCs w:val="24"/>
        </w:rPr>
        <w:t>importado</w:t>
      </w:r>
      <w:r w:rsidR="0075180A">
        <w:rPr>
          <w:sz w:val="24"/>
          <w:szCs w:val="24"/>
        </w:rPr>
        <w:t>s</w:t>
      </w:r>
      <w:r w:rsidRPr="00A01D5C">
        <w:rPr>
          <w:sz w:val="24"/>
          <w:szCs w:val="24"/>
        </w:rPr>
        <w:t xml:space="preserve"> por essa empresa. Acrescentar informações e especificações relevantes que permitam caracterizar tecnicamente este produto, tais como nome/código comercial do fabricante, tipo, mercado a que se destina, dentre outros. Se disponível, anexar c</w:t>
      </w:r>
      <w:r w:rsidR="0075180A">
        <w:rPr>
          <w:sz w:val="24"/>
          <w:szCs w:val="24"/>
        </w:rPr>
        <w:t>atálogo dos</w:t>
      </w:r>
      <w:r w:rsidRPr="00A01D5C">
        <w:rPr>
          <w:sz w:val="24"/>
          <w:szCs w:val="24"/>
        </w:rPr>
        <w:t xml:space="preserve"> </w:t>
      </w:r>
      <w:r w:rsidR="0075180A">
        <w:rPr>
          <w:color w:val="FF0000"/>
          <w:sz w:val="24"/>
          <w:szCs w:val="24"/>
        </w:rPr>
        <w:t>PVC-S</w:t>
      </w:r>
      <w:r w:rsidRPr="00A01D5C">
        <w:rPr>
          <w:sz w:val="24"/>
          <w:szCs w:val="24"/>
        </w:rPr>
        <w:t>.</w:t>
      </w:r>
    </w:p>
    <w:p w:rsidR="00244A00" w:rsidRPr="00A01D5C" w:rsidRDefault="00244A00" w:rsidP="00244A00">
      <w:pPr>
        <w:ind w:left="-142" w:right="-199" w:hanging="2127"/>
        <w:jc w:val="both"/>
        <w:rPr>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ind w:left="-142" w:right="-199"/>
        <w:jc w:val="both"/>
        <w:rPr>
          <w:sz w:val="24"/>
          <w:szCs w:val="24"/>
        </w:rPr>
      </w:pPr>
      <w:r w:rsidRPr="00A01D5C">
        <w:rPr>
          <w:sz w:val="24"/>
          <w:szCs w:val="24"/>
        </w:rPr>
        <w:t>5.</w:t>
      </w:r>
      <w:r w:rsidRPr="00A01D5C">
        <w:rPr>
          <w:sz w:val="24"/>
          <w:szCs w:val="24"/>
        </w:rPr>
        <w:tab/>
        <w:t xml:space="preserve">Esclarecer se essa empresa submete </w:t>
      </w:r>
      <w:r w:rsidR="0075180A" w:rsidRPr="0075180A">
        <w:rPr>
          <w:color w:val="FF0000"/>
          <w:sz w:val="24"/>
          <w:szCs w:val="24"/>
        </w:rPr>
        <w:t xml:space="preserve">o </w:t>
      </w:r>
      <w:bookmarkStart w:id="5" w:name="_Hlk16761248"/>
      <w:r w:rsidR="0075180A" w:rsidRPr="0075180A">
        <w:rPr>
          <w:color w:val="FF0000"/>
          <w:sz w:val="24"/>
          <w:szCs w:val="24"/>
        </w:rPr>
        <w:t>PVC-S</w:t>
      </w:r>
      <w:bookmarkEnd w:id="5"/>
      <w:r w:rsidRPr="00A01D5C">
        <w:rPr>
          <w:sz w:val="24"/>
          <w:szCs w:val="24"/>
        </w:rPr>
        <w:t xml:space="preserve"> importado a algum processo de transformação e/ou embalagem, descrevendo sucintamente tal processo, ou se o(a) utiliza e/ou revende na forma em que foi importado(a). Informar, ainda, se o </w:t>
      </w:r>
      <w:r w:rsidR="0075180A" w:rsidRPr="0075180A">
        <w:rPr>
          <w:color w:val="FF0000"/>
          <w:sz w:val="24"/>
          <w:szCs w:val="24"/>
        </w:rPr>
        <w:t>PVC-S</w:t>
      </w:r>
      <w:r w:rsidR="0075180A">
        <w:rPr>
          <w:sz w:val="24"/>
          <w:szCs w:val="24"/>
        </w:rPr>
        <w:t xml:space="preserve"> importado</w:t>
      </w:r>
      <w:r w:rsidRPr="00A01D5C">
        <w:rPr>
          <w:sz w:val="24"/>
          <w:szCs w:val="24"/>
        </w:rPr>
        <w:t xml:space="preserve"> é posteriormente exportado(a) ou vendido(a) no mercado interno.</w:t>
      </w:r>
    </w:p>
    <w:p w:rsidR="00244A00" w:rsidRPr="00A01D5C" w:rsidRDefault="00244A00" w:rsidP="00244A00">
      <w:pPr>
        <w:ind w:left="-142" w:right="-199"/>
        <w:jc w:val="both"/>
        <w:rPr>
          <w:sz w:val="24"/>
          <w:szCs w:val="24"/>
        </w:rPr>
      </w:pPr>
    </w:p>
    <w:p w:rsidR="00244A00" w:rsidRPr="00A01D5C" w:rsidRDefault="0075180A" w:rsidP="00244A00">
      <w:pPr>
        <w:ind w:left="-142" w:right="-199"/>
        <w:jc w:val="both"/>
        <w:rPr>
          <w:sz w:val="24"/>
          <w:szCs w:val="24"/>
        </w:rPr>
      </w:pPr>
      <w:r>
        <w:rPr>
          <w:sz w:val="24"/>
          <w:szCs w:val="24"/>
        </w:rPr>
        <w:t>6.</w:t>
      </w:r>
      <w:r>
        <w:rPr>
          <w:sz w:val="24"/>
          <w:szCs w:val="24"/>
        </w:rPr>
        <w:tab/>
        <w:t>Caso essa empresa revenda o</w:t>
      </w:r>
      <w:r w:rsidR="00244A00" w:rsidRPr="00A01D5C">
        <w:rPr>
          <w:sz w:val="24"/>
          <w:szCs w:val="24"/>
        </w:rPr>
        <w:t xml:space="preserve"> </w:t>
      </w:r>
      <w:r w:rsidRPr="0075180A">
        <w:rPr>
          <w:color w:val="FF0000"/>
          <w:sz w:val="24"/>
          <w:szCs w:val="24"/>
        </w:rPr>
        <w:t>PVC-S</w:t>
      </w:r>
      <w:r w:rsidR="00244A00" w:rsidRPr="00A01D5C">
        <w:rPr>
          <w:sz w:val="24"/>
          <w:szCs w:val="24"/>
        </w:rPr>
        <w:t xml:space="preserve"> importado, informar quais são os tipos/categorias de clientes/segmentos de mercado, bem como a participação de cada tipo/categoria no total de vendas. Informar também os canais de distribuição para cada tipo/categoria de cliente/segmento de mercado.</w:t>
      </w:r>
    </w:p>
    <w:p w:rsidR="00244A00" w:rsidRPr="00A01D5C" w:rsidRDefault="00244A00" w:rsidP="00244A00">
      <w:pPr>
        <w:ind w:left="-142" w:right="-199"/>
        <w:jc w:val="both"/>
        <w:rPr>
          <w:sz w:val="24"/>
          <w:szCs w:val="24"/>
        </w:rPr>
      </w:pPr>
    </w:p>
    <w:p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 xml:space="preserve">Esclarecer a política comercial na aquisição de </w:t>
      </w:r>
      <w:r w:rsidR="0075180A" w:rsidRPr="0075180A">
        <w:rPr>
          <w:rFonts w:ascii="Times New Roman" w:hAnsi="Times New Roman"/>
          <w:color w:val="FF0000"/>
          <w:sz w:val="24"/>
          <w:szCs w:val="24"/>
        </w:rPr>
        <w:t>PVC-S</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rsidR="00244A00" w:rsidRPr="00A01D5C" w:rsidRDefault="00244A00" w:rsidP="00244A00">
      <w:pPr>
        <w:ind w:left="-142" w:right="-199"/>
        <w:jc w:val="both"/>
        <w:rPr>
          <w:sz w:val="24"/>
          <w:szCs w:val="24"/>
        </w:rPr>
      </w:pPr>
    </w:p>
    <w:p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 xml:space="preserve">de </w:t>
      </w:r>
      <w:r w:rsidR="0075180A">
        <w:rPr>
          <w:b/>
          <w:color w:val="FF0000"/>
          <w:sz w:val="24"/>
          <w:szCs w:val="24"/>
        </w:rPr>
        <w:t>JANEIRO DE 201</w:t>
      </w:r>
      <w:r w:rsidR="0075180A">
        <w:rPr>
          <w:b/>
          <w:color w:val="FF0000"/>
          <w:sz w:val="24"/>
          <w:szCs w:val="24"/>
        </w:rPr>
        <w:t>8</w:t>
      </w:r>
      <w:r w:rsidR="0075180A">
        <w:rPr>
          <w:b/>
          <w:color w:val="FF0000"/>
          <w:sz w:val="24"/>
          <w:szCs w:val="24"/>
        </w:rPr>
        <w:t xml:space="preserve"> A DEZEMBRO DE 2018</w:t>
      </w:r>
      <w:r w:rsidRPr="00A01D5C">
        <w:rPr>
          <w:b/>
          <w:sz w:val="24"/>
          <w:szCs w:val="24"/>
        </w:rPr>
        <w:t>,</w:t>
      </w:r>
      <w:r w:rsidRPr="00A01D5C">
        <w:rPr>
          <w:sz w:val="24"/>
          <w:szCs w:val="24"/>
        </w:rPr>
        <w:t xml:space="preserve"> de </w:t>
      </w:r>
      <w:r w:rsidR="0075180A">
        <w:rPr>
          <w:b/>
          <w:color w:val="FF0000"/>
          <w:sz w:val="24"/>
          <w:szCs w:val="24"/>
        </w:rPr>
        <w:t xml:space="preserve">PVC-S </w:t>
      </w:r>
      <w:r w:rsidRPr="00A01D5C">
        <w:rPr>
          <w:b/>
          <w:sz w:val="24"/>
          <w:szCs w:val="24"/>
        </w:rPr>
        <w:t xml:space="preserve">objeto da </w:t>
      </w:r>
      <w:r w:rsidR="00A12672">
        <w:rPr>
          <w:b/>
          <w:sz w:val="24"/>
          <w:szCs w:val="24"/>
        </w:rPr>
        <w:t>revisão</w:t>
      </w:r>
      <w:r w:rsidRPr="00A01D5C">
        <w:rPr>
          <w:sz w:val="24"/>
          <w:szCs w:val="24"/>
        </w:rPr>
        <w:t xml:space="preserve">, comumente classificados no </w:t>
      </w:r>
      <w:r w:rsidR="0075180A">
        <w:rPr>
          <w:sz w:val="24"/>
          <w:szCs w:val="24"/>
        </w:rPr>
        <w:t>sub</w:t>
      </w:r>
      <w:r w:rsidRPr="00A01D5C">
        <w:rPr>
          <w:sz w:val="24"/>
          <w:szCs w:val="24"/>
        </w:rPr>
        <w:t xml:space="preserve">item </w:t>
      </w:r>
      <w:r w:rsidR="0075180A">
        <w:rPr>
          <w:sz w:val="24"/>
          <w:szCs w:val="24"/>
        </w:rPr>
        <w:t>3904.10.10</w:t>
      </w:r>
      <w:r w:rsidRPr="00A01D5C">
        <w:rPr>
          <w:color w:val="FF0000"/>
          <w:sz w:val="24"/>
          <w:szCs w:val="24"/>
        </w:rPr>
        <w:t xml:space="preserve"> </w:t>
      </w:r>
      <w:r w:rsidRPr="00A01D5C">
        <w:rPr>
          <w:sz w:val="24"/>
          <w:szCs w:val="24"/>
        </w:rPr>
        <w:t xml:space="preserve">da NCM e </w:t>
      </w:r>
      <w:r w:rsidRPr="00A01D5C">
        <w:rPr>
          <w:bCs/>
          <w:sz w:val="24"/>
          <w:szCs w:val="24"/>
        </w:rPr>
        <w:t xml:space="preserve">originárias </w:t>
      </w:r>
      <w:r w:rsidRPr="00A01D5C">
        <w:rPr>
          <w:sz w:val="24"/>
          <w:szCs w:val="24"/>
        </w:rPr>
        <w:t>da</w:t>
      </w:r>
      <w:r w:rsidRPr="00A01D5C">
        <w:rPr>
          <w:b/>
          <w:color w:val="FF0000"/>
          <w:sz w:val="24"/>
          <w:szCs w:val="24"/>
        </w:rPr>
        <w:t xml:space="preserve"> </w:t>
      </w:r>
      <w:r w:rsidR="0075180A">
        <w:rPr>
          <w:b/>
          <w:color w:val="FF0000"/>
          <w:sz w:val="24"/>
          <w:szCs w:val="24"/>
        </w:rPr>
        <w:t>China e Coreia do Sul</w:t>
      </w:r>
      <w:r w:rsidRPr="00A01D5C">
        <w:rPr>
          <w:b/>
          <w:sz w:val="24"/>
          <w:szCs w:val="24"/>
        </w:rPr>
        <w:t>.</w:t>
      </w:r>
    </w:p>
    <w:p w:rsidR="00244A00" w:rsidRPr="00A01D5C" w:rsidRDefault="00244A00" w:rsidP="00244A00">
      <w:pPr>
        <w:pStyle w:val="Recuodecorpodetexto3"/>
        <w:ind w:left="-142"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rsidR="00244A00" w:rsidRPr="00A01D5C" w:rsidRDefault="00244A00" w:rsidP="00244A00">
      <w:pPr>
        <w:ind w:left="-142" w:right="-199"/>
        <w:jc w:val="both"/>
        <w:rPr>
          <w:sz w:val="24"/>
          <w:szCs w:val="24"/>
        </w:rPr>
      </w:pPr>
    </w:p>
    <w:p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explicar a metodologia utilizada pela empresa para o cálculo do rateio dessas despesas de internação.</w:t>
      </w:r>
    </w:p>
    <w:p w:rsidR="00244A00" w:rsidRPr="00A01D5C" w:rsidRDefault="00244A00" w:rsidP="00244A00">
      <w:pPr>
        <w:pStyle w:val="PargrafodaLista"/>
        <w:ind w:left="218" w:right="-199"/>
        <w:jc w:val="both"/>
        <w:rPr>
          <w:sz w:val="24"/>
          <w:szCs w:val="24"/>
        </w:rPr>
      </w:pPr>
    </w:p>
    <w:p w:rsidR="00244A00" w:rsidRPr="0075180A" w:rsidRDefault="00244A00" w:rsidP="00A01D5C">
      <w:pPr>
        <w:ind w:left="-142" w:right="-199"/>
        <w:jc w:val="both"/>
        <w:rPr>
          <w:b/>
          <w:sz w:val="24"/>
          <w:szCs w:val="24"/>
        </w:rPr>
      </w:pPr>
      <w:r w:rsidRPr="0075180A">
        <w:rPr>
          <w:sz w:val="24"/>
          <w:szCs w:val="24"/>
        </w:rPr>
        <w:t>13.</w:t>
      </w:r>
      <w:r w:rsidRPr="0075180A">
        <w:rPr>
          <w:sz w:val="24"/>
          <w:szCs w:val="24"/>
        </w:rPr>
        <w:tab/>
        <w:t xml:space="preserve">Preencher o </w:t>
      </w:r>
      <w:r w:rsidRPr="0075180A">
        <w:rPr>
          <w:b/>
          <w:bCs/>
          <w:sz w:val="24"/>
          <w:szCs w:val="24"/>
        </w:rPr>
        <w:t xml:space="preserve">Apêndice </w:t>
      </w:r>
      <w:r w:rsidR="00372DFA" w:rsidRPr="0075180A">
        <w:rPr>
          <w:b/>
          <w:bCs/>
          <w:sz w:val="24"/>
          <w:szCs w:val="24"/>
        </w:rPr>
        <w:t>XV</w:t>
      </w:r>
      <w:r w:rsidRPr="0075180A">
        <w:rPr>
          <w:b/>
          <w:bCs/>
          <w:sz w:val="24"/>
          <w:szCs w:val="24"/>
        </w:rPr>
        <w:t>I</w:t>
      </w:r>
      <w:r w:rsidR="0006596D" w:rsidRPr="0075180A">
        <w:rPr>
          <w:b/>
          <w:bCs/>
          <w:sz w:val="24"/>
          <w:szCs w:val="24"/>
        </w:rPr>
        <w:t>I</w:t>
      </w:r>
      <w:r w:rsidRPr="0075180A">
        <w:rPr>
          <w:b/>
          <w:bCs/>
          <w:sz w:val="24"/>
          <w:szCs w:val="24"/>
        </w:rPr>
        <w:t>I</w:t>
      </w:r>
      <w:r w:rsidRPr="0075180A">
        <w:rPr>
          <w:sz w:val="24"/>
          <w:szCs w:val="24"/>
        </w:rPr>
        <w:t xml:space="preserve">, no caso desta empresa ter desembaraçado importações, </w:t>
      </w:r>
      <w:r w:rsidR="0075180A" w:rsidRPr="0075180A">
        <w:rPr>
          <w:b/>
          <w:sz w:val="24"/>
          <w:szCs w:val="24"/>
        </w:rPr>
        <w:t xml:space="preserve">de </w:t>
      </w:r>
      <w:r w:rsidR="0075180A" w:rsidRPr="0075180A">
        <w:rPr>
          <w:b/>
          <w:color w:val="FF0000"/>
          <w:sz w:val="24"/>
          <w:szCs w:val="24"/>
        </w:rPr>
        <w:t>JANEIRO DE 201</w:t>
      </w:r>
      <w:r w:rsidR="0075180A">
        <w:rPr>
          <w:b/>
          <w:color w:val="FF0000"/>
          <w:sz w:val="24"/>
          <w:szCs w:val="24"/>
        </w:rPr>
        <w:t>4</w:t>
      </w:r>
      <w:r w:rsidR="0075180A" w:rsidRPr="0075180A">
        <w:rPr>
          <w:b/>
          <w:color w:val="FF0000"/>
          <w:sz w:val="24"/>
          <w:szCs w:val="24"/>
        </w:rPr>
        <w:t xml:space="preserve"> A DEZEMBRO DE 201</w:t>
      </w:r>
      <w:r w:rsidR="0075180A">
        <w:rPr>
          <w:b/>
          <w:color w:val="FF0000"/>
          <w:sz w:val="24"/>
          <w:szCs w:val="24"/>
        </w:rPr>
        <w:t>7</w:t>
      </w:r>
      <w:r w:rsidR="0075180A" w:rsidRPr="0075180A">
        <w:rPr>
          <w:b/>
          <w:sz w:val="24"/>
          <w:szCs w:val="24"/>
        </w:rPr>
        <w:t>,</w:t>
      </w:r>
      <w:r w:rsidR="0075180A" w:rsidRPr="0075180A">
        <w:rPr>
          <w:sz w:val="24"/>
          <w:szCs w:val="24"/>
        </w:rPr>
        <w:t xml:space="preserve"> de </w:t>
      </w:r>
      <w:r w:rsidR="0075180A" w:rsidRPr="0075180A">
        <w:rPr>
          <w:b/>
          <w:color w:val="FF0000"/>
          <w:sz w:val="24"/>
          <w:szCs w:val="24"/>
        </w:rPr>
        <w:t xml:space="preserve">PVC-S </w:t>
      </w:r>
      <w:r w:rsidR="0075180A" w:rsidRPr="0075180A">
        <w:rPr>
          <w:b/>
          <w:sz w:val="24"/>
          <w:szCs w:val="24"/>
        </w:rPr>
        <w:t>objeto da revisão</w:t>
      </w:r>
      <w:r w:rsidR="0075180A" w:rsidRPr="0075180A">
        <w:rPr>
          <w:sz w:val="24"/>
          <w:szCs w:val="24"/>
        </w:rPr>
        <w:t>, comumente classificados no subitem 3904.10.10</w:t>
      </w:r>
      <w:r w:rsidR="0075180A" w:rsidRPr="0075180A">
        <w:rPr>
          <w:color w:val="FF0000"/>
          <w:sz w:val="24"/>
          <w:szCs w:val="24"/>
        </w:rPr>
        <w:t xml:space="preserve"> </w:t>
      </w:r>
      <w:r w:rsidR="0075180A" w:rsidRPr="0075180A">
        <w:rPr>
          <w:sz w:val="24"/>
          <w:szCs w:val="24"/>
        </w:rPr>
        <w:t xml:space="preserve">da NCM e </w:t>
      </w:r>
      <w:r w:rsidR="0075180A" w:rsidRPr="0075180A">
        <w:rPr>
          <w:bCs/>
          <w:sz w:val="24"/>
          <w:szCs w:val="24"/>
        </w:rPr>
        <w:t xml:space="preserve">originárias </w:t>
      </w:r>
      <w:r w:rsidR="0075180A" w:rsidRPr="0075180A">
        <w:rPr>
          <w:sz w:val="24"/>
          <w:szCs w:val="24"/>
        </w:rPr>
        <w:t>da</w:t>
      </w:r>
      <w:r w:rsidR="0075180A" w:rsidRPr="0075180A">
        <w:rPr>
          <w:b/>
          <w:color w:val="FF0000"/>
          <w:sz w:val="24"/>
          <w:szCs w:val="24"/>
        </w:rPr>
        <w:t xml:space="preserve"> China e Coreia do Sul</w:t>
      </w:r>
      <w:r w:rsidR="0075180A" w:rsidRPr="0075180A">
        <w:rPr>
          <w:b/>
          <w:sz w:val="24"/>
          <w:szCs w:val="24"/>
        </w:rPr>
        <w:t>.</w:t>
      </w:r>
    </w:p>
    <w:p w:rsidR="00244A00" w:rsidRPr="0075180A" w:rsidRDefault="00244A00" w:rsidP="00244A00">
      <w:pPr>
        <w:pStyle w:val="Recuodecorpodetexto3"/>
        <w:ind w:left="-142" w:right="-199"/>
        <w:rPr>
          <w:rFonts w:ascii="Times New Roman" w:hAnsi="Times New Roman"/>
          <w:b/>
          <w:sz w:val="24"/>
          <w:szCs w:val="24"/>
        </w:rPr>
      </w:pPr>
    </w:p>
    <w:p w:rsidR="00244A00" w:rsidRPr="0075180A" w:rsidRDefault="00244A00" w:rsidP="00A01D5C">
      <w:pPr>
        <w:ind w:left="-142" w:right="-199"/>
        <w:jc w:val="both"/>
        <w:rPr>
          <w:b/>
          <w:sz w:val="24"/>
          <w:szCs w:val="24"/>
        </w:rPr>
      </w:pPr>
      <w:r w:rsidRPr="0075180A">
        <w:rPr>
          <w:sz w:val="24"/>
          <w:szCs w:val="24"/>
        </w:rPr>
        <w:t>14.</w:t>
      </w:r>
      <w:r w:rsidRPr="0075180A">
        <w:rPr>
          <w:sz w:val="24"/>
          <w:szCs w:val="24"/>
        </w:rPr>
        <w:tab/>
        <w:t xml:space="preserve">O preenchimento dos campos do </w:t>
      </w:r>
      <w:r w:rsidRPr="0075180A">
        <w:rPr>
          <w:b/>
          <w:sz w:val="24"/>
          <w:szCs w:val="24"/>
        </w:rPr>
        <w:t xml:space="preserve">Apêndice </w:t>
      </w:r>
      <w:r w:rsidR="00372DFA" w:rsidRPr="0075180A">
        <w:rPr>
          <w:b/>
          <w:sz w:val="24"/>
          <w:szCs w:val="24"/>
        </w:rPr>
        <w:t>XV</w:t>
      </w:r>
      <w:r w:rsidRPr="0075180A">
        <w:rPr>
          <w:b/>
          <w:sz w:val="24"/>
          <w:szCs w:val="24"/>
        </w:rPr>
        <w:t>I</w:t>
      </w:r>
      <w:r w:rsidR="0006596D" w:rsidRPr="0075180A">
        <w:rPr>
          <w:b/>
          <w:sz w:val="24"/>
          <w:szCs w:val="24"/>
        </w:rPr>
        <w:t>I</w:t>
      </w:r>
      <w:r w:rsidRPr="0075180A">
        <w:rPr>
          <w:b/>
          <w:sz w:val="24"/>
          <w:szCs w:val="24"/>
        </w:rPr>
        <w:t xml:space="preserve">I </w:t>
      </w:r>
      <w:r w:rsidRPr="0075180A">
        <w:rPr>
          <w:sz w:val="24"/>
          <w:szCs w:val="24"/>
        </w:rPr>
        <w:t>deverá ser realizado em conformidade com as instruções abaixo</w:t>
      </w:r>
      <w:r w:rsidRPr="0075180A">
        <w:rPr>
          <w:b/>
          <w:sz w:val="24"/>
          <w:szCs w:val="24"/>
        </w:rPr>
        <w:t>.</w:t>
      </w:r>
    </w:p>
    <w:p w:rsidR="00244A00" w:rsidRPr="0075180A" w:rsidRDefault="00244A00" w:rsidP="00244A00">
      <w:pPr>
        <w:pStyle w:val="Recuodecorpodetexto3"/>
        <w:ind w:left="-142" w:right="-199"/>
        <w:rPr>
          <w:rFonts w:ascii="Times New Roman" w:hAnsi="Times New Roman"/>
          <w:sz w:val="24"/>
          <w:szCs w:val="24"/>
        </w:rPr>
      </w:pPr>
    </w:p>
    <w:p w:rsidR="00244A00" w:rsidRPr="0075180A" w:rsidRDefault="00244A00" w:rsidP="00244A00">
      <w:pPr>
        <w:pStyle w:val="Recuodecorpodetexto3"/>
        <w:widowControl/>
        <w:numPr>
          <w:ilvl w:val="0"/>
          <w:numId w:val="39"/>
        </w:numPr>
        <w:ind w:right="-199"/>
        <w:rPr>
          <w:rFonts w:ascii="Times New Roman" w:hAnsi="Times New Roman"/>
          <w:b/>
          <w:sz w:val="24"/>
          <w:szCs w:val="24"/>
        </w:rPr>
      </w:pPr>
      <w:r w:rsidRPr="0075180A">
        <w:rPr>
          <w:rFonts w:ascii="Times New Roman" w:hAnsi="Times New Roman"/>
          <w:sz w:val="24"/>
          <w:szCs w:val="24"/>
        </w:rPr>
        <w:t xml:space="preserve">Os campos </w:t>
      </w:r>
      <w:r w:rsidRPr="0075180A">
        <w:rPr>
          <w:rFonts w:ascii="Times New Roman" w:hAnsi="Times New Roman"/>
          <w:iCs/>
          <w:sz w:val="24"/>
          <w:szCs w:val="24"/>
        </w:rPr>
        <w:t>n</w:t>
      </w:r>
      <w:r w:rsidRPr="0075180A">
        <w:rPr>
          <w:rFonts w:ascii="Times New Roman" w:hAnsi="Times New Roman"/>
          <w:iCs/>
          <w:sz w:val="24"/>
          <w:szCs w:val="24"/>
          <w:u w:val="single"/>
          <w:vertAlign w:val="superscript"/>
        </w:rPr>
        <w:t>os</w:t>
      </w:r>
      <w:r w:rsidRPr="0075180A">
        <w:rPr>
          <w:rFonts w:ascii="Times New Roman" w:hAnsi="Times New Roman"/>
          <w:iCs/>
          <w:sz w:val="24"/>
          <w:szCs w:val="24"/>
        </w:rPr>
        <w:t xml:space="preserve"> 01 a 05 deverão ser preenchidos de acordo com os documentos utilizados no desembaraço da mercadoria.</w:t>
      </w:r>
    </w:p>
    <w:p w:rsidR="00244A00" w:rsidRPr="0075180A" w:rsidRDefault="00244A00" w:rsidP="00244A00">
      <w:pPr>
        <w:pStyle w:val="Recuodecorpodetexto3"/>
        <w:ind w:right="-199"/>
        <w:rPr>
          <w:rFonts w:ascii="Times New Roman" w:hAnsi="Times New Roman"/>
          <w:b/>
          <w:sz w:val="24"/>
          <w:szCs w:val="24"/>
        </w:rPr>
      </w:pPr>
    </w:p>
    <w:p w:rsidR="00244A00" w:rsidRPr="0075180A" w:rsidRDefault="00244A00" w:rsidP="00244A00">
      <w:pPr>
        <w:pStyle w:val="Recuodecorpodetexto3"/>
        <w:widowControl/>
        <w:numPr>
          <w:ilvl w:val="0"/>
          <w:numId w:val="39"/>
        </w:numPr>
        <w:ind w:right="-199"/>
        <w:rPr>
          <w:rFonts w:ascii="Times New Roman" w:hAnsi="Times New Roman"/>
          <w:b/>
          <w:color w:val="FF0000"/>
          <w:sz w:val="24"/>
          <w:szCs w:val="24"/>
        </w:rPr>
      </w:pPr>
      <w:r w:rsidRPr="0075180A">
        <w:rPr>
          <w:rFonts w:ascii="Times New Roman" w:hAnsi="Times New Roman"/>
          <w:sz w:val="24"/>
          <w:szCs w:val="24"/>
        </w:rPr>
        <w:t xml:space="preserve">O campo </w:t>
      </w:r>
      <w:r w:rsidRPr="0075180A">
        <w:rPr>
          <w:rFonts w:ascii="Times New Roman" w:hAnsi="Times New Roman"/>
          <w:iCs/>
          <w:sz w:val="24"/>
          <w:szCs w:val="24"/>
        </w:rPr>
        <w:t>n</w:t>
      </w:r>
      <w:r w:rsidRPr="0075180A">
        <w:rPr>
          <w:rFonts w:ascii="Times New Roman" w:hAnsi="Times New Roman"/>
          <w:iCs/>
          <w:sz w:val="24"/>
          <w:szCs w:val="24"/>
          <w:u w:val="single"/>
          <w:vertAlign w:val="superscript"/>
        </w:rPr>
        <w:t>o</w:t>
      </w:r>
      <w:r w:rsidRPr="0075180A">
        <w:rPr>
          <w:rFonts w:ascii="Times New Roman" w:hAnsi="Times New Roman"/>
          <w:iCs/>
          <w:sz w:val="24"/>
          <w:szCs w:val="24"/>
        </w:rPr>
        <w:t xml:space="preserve"> 06 deve ser preenchido de acordo com a instrução “c” de preenchimento do </w:t>
      </w:r>
      <w:r w:rsidRPr="0075180A">
        <w:rPr>
          <w:rFonts w:ascii="Times New Roman" w:hAnsi="Times New Roman"/>
          <w:b/>
          <w:iCs/>
          <w:sz w:val="24"/>
          <w:szCs w:val="24"/>
        </w:rPr>
        <w:t xml:space="preserve">Apêndice </w:t>
      </w:r>
      <w:r w:rsidR="001573B3" w:rsidRPr="0075180A">
        <w:rPr>
          <w:rFonts w:ascii="Times New Roman" w:hAnsi="Times New Roman"/>
          <w:b/>
          <w:iCs/>
          <w:sz w:val="24"/>
          <w:szCs w:val="24"/>
        </w:rPr>
        <w:t>XV</w:t>
      </w:r>
      <w:r w:rsidR="0006596D" w:rsidRPr="0075180A">
        <w:rPr>
          <w:rFonts w:ascii="Times New Roman" w:hAnsi="Times New Roman"/>
          <w:b/>
          <w:iCs/>
          <w:sz w:val="24"/>
          <w:szCs w:val="24"/>
        </w:rPr>
        <w:t>I</w:t>
      </w:r>
      <w:r w:rsidRPr="0075180A">
        <w:rPr>
          <w:rFonts w:ascii="Times New Roman" w:hAnsi="Times New Roman"/>
          <w:b/>
          <w:iCs/>
          <w:sz w:val="24"/>
          <w:szCs w:val="24"/>
        </w:rPr>
        <w:t>I</w:t>
      </w:r>
      <w:r w:rsidRPr="0075180A">
        <w:rPr>
          <w:rFonts w:ascii="Times New Roman" w:hAnsi="Times New Roman"/>
          <w:iCs/>
          <w:sz w:val="24"/>
          <w:szCs w:val="24"/>
        </w:rPr>
        <w:t>.</w:t>
      </w:r>
    </w:p>
    <w:p w:rsidR="00244A00" w:rsidRPr="00A01D5C" w:rsidRDefault="00244A00" w:rsidP="00244A00">
      <w:pPr>
        <w:pStyle w:val="Recuodecorpodetexto3"/>
        <w:ind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w:t>
      </w:r>
      <w:r w:rsidR="00A12672">
        <w:rPr>
          <w:sz w:val="24"/>
          <w:szCs w:val="24"/>
        </w:rPr>
        <w:t>revisão</w:t>
      </w:r>
      <w:r w:rsidRPr="00A01D5C">
        <w:rPr>
          <w:sz w:val="24"/>
          <w:szCs w:val="24"/>
        </w:rPr>
        <w:t xml:space="preserve"> importado por essa empresa, originárias </w:t>
      </w:r>
      <w:r w:rsidR="0075180A" w:rsidRPr="0075180A">
        <w:rPr>
          <w:sz w:val="24"/>
          <w:szCs w:val="24"/>
        </w:rPr>
        <w:t>da</w:t>
      </w:r>
      <w:r w:rsidR="0075180A" w:rsidRPr="0075180A">
        <w:rPr>
          <w:b/>
          <w:color w:val="FF0000"/>
          <w:sz w:val="24"/>
          <w:szCs w:val="24"/>
        </w:rPr>
        <w:t xml:space="preserve"> China e Coreia do Sul</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0075180A" w:rsidRPr="0075180A">
        <w:rPr>
          <w:b/>
          <w:color w:val="FF0000"/>
          <w:sz w:val="24"/>
          <w:szCs w:val="24"/>
        </w:rPr>
        <w:t>JANEIRO DE 201</w:t>
      </w:r>
      <w:r w:rsidR="0075180A">
        <w:rPr>
          <w:b/>
          <w:color w:val="FF0000"/>
          <w:sz w:val="24"/>
          <w:szCs w:val="24"/>
        </w:rPr>
        <w:t>8</w:t>
      </w:r>
      <w:r w:rsidR="0075180A" w:rsidRPr="0075180A">
        <w:rPr>
          <w:b/>
          <w:color w:val="FF0000"/>
          <w:sz w:val="24"/>
          <w:szCs w:val="24"/>
        </w:rPr>
        <w:t xml:space="preserve"> A DEZEMBRO DE 201</w:t>
      </w:r>
      <w:r w:rsidR="0075180A">
        <w:rPr>
          <w:b/>
          <w:color w:val="FF0000"/>
          <w:sz w:val="24"/>
          <w:szCs w:val="24"/>
        </w:rPr>
        <w:t>8</w:t>
      </w:r>
      <w:r w:rsidRPr="00A01D5C">
        <w:rPr>
          <w:sz w:val="24"/>
          <w:szCs w:val="24"/>
        </w:rPr>
        <w:t>.</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w:t>
      </w:r>
      <w:r w:rsidR="0075180A" w:rsidRPr="0075180A">
        <w:rPr>
          <w:sz w:val="24"/>
          <w:szCs w:val="24"/>
        </w:rPr>
        <w:t>da</w:t>
      </w:r>
      <w:r w:rsidR="0075180A" w:rsidRPr="0075180A">
        <w:rPr>
          <w:b/>
          <w:color w:val="FF0000"/>
          <w:sz w:val="24"/>
          <w:szCs w:val="24"/>
        </w:rPr>
        <w:t xml:space="preserve"> China e Coreia do Sul</w:t>
      </w:r>
      <w:r w:rsidRPr="00A01D5C">
        <w:rPr>
          <w:b/>
          <w:color w:val="FF0000"/>
          <w:sz w:val="24"/>
          <w:szCs w:val="24"/>
        </w:rPr>
        <w:t xml:space="preserve"> </w:t>
      </w:r>
      <w:r w:rsidRPr="00A01D5C">
        <w:rPr>
          <w:sz w:val="24"/>
          <w:szCs w:val="24"/>
        </w:rPr>
        <w:t xml:space="preserve">do produto em questão.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rsidR="00A01D5C" w:rsidRDefault="00A01D5C" w:rsidP="00A01D5C">
      <w:pPr>
        <w:pStyle w:val="Recuodecorpodetexto3"/>
        <w:ind w:right="-198" w:firstLine="0"/>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rsidR="00244A00" w:rsidRDefault="00904965" w:rsidP="0075180A">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rsidR="0075180A" w:rsidRPr="00A01D5C" w:rsidRDefault="0075180A" w:rsidP="0075180A">
      <w:pPr>
        <w:pStyle w:val="Recuodecorpodetexto3"/>
        <w:ind w:left="2127" w:right="-198" w:hanging="2269"/>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lastRenderedPageBreak/>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r w:rsidRPr="00A01D5C">
        <w:rPr>
          <w:rFonts w:ascii="Times New Roman" w:hAnsi="Times New Roman"/>
          <w:b/>
          <w:sz w:val="24"/>
          <w:szCs w:val="24"/>
        </w:rPr>
        <w:t>ex fabrica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904965" w:rsidRDefault="00904965" w:rsidP="00904965">
      <w:pPr>
        <w:pStyle w:val="Recuodecorpodetexto3"/>
        <w:ind w:right="-198" w:firstLine="0"/>
        <w:rPr>
          <w:rFonts w:ascii="Times New Roman" w:hAnsi="Times New Roman"/>
          <w:sz w:val="24"/>
          <w:szCs w:val="24"/>
        </w:rPr>
      </w:pPr>
      <w:bookmarkStart w:id="6" w:name="_GoBack"/>
      <w:bookmarkEnd w:id="6"/>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A01D5C">
        <w:rPr>
          <w:rFonts w:ascii="Times New Roman" w:hAnsi="Times New Roman"/>
          <w:b/>
          <w:sz w:val="24"/>
          <w:szCs w:val="24"/>
        </w:rPr>
        <w:t xml:space="preserve">Quantidade </w:t>
      </w:r>
      <w:r w:rsidR="00244A00" w:rsidRPr="00A01D5C">
        <w:rPr>
          <w:rFonts w:ascii="Times New Roman" w:hAnsi="Times New Roman"/>
          <w:b/>
          <w:color w:val="FF0000"/>
          <w:sz w:val="24"/>
          <w:szCs w:val="24"/>
        </w:rPr>
        <w:t>(unidade informada, preferencialmente unidade de peso)</w:t>
      </w: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(em </w:t>
      </w:r>
      <w:r w:rsidR="0075180A">
        <w:rPr>
          <w:rFonts w:ascii="Times New Roman" w:hAnsi="Times New Roman"/>
          <w:color w:val="FF0000"/>
          <w:sz w:val="24"/>
          <w:szCs w:val="24"/>
        </w:rPr>
        <w:t>t</w:t>
      </w:r>
      <w:r w:rsidR="00244A00" w:rsidRPr="00A01D5C">
        <w:rPr>
          <w:rFonts w:ascii="Times New Roman" w:hAnsi="Times New Roman"/>
          <w:sz w:val="24"/>
          <w:szCs w:val="24"/>
        </w:rPr>
        <w:t>).</w:t>
      </w:r>
    </w:p>
    <w:p w:rsidR="00904965" w:rsidRDefault="00904965" w:rsidP="00904965">
      <w:pPr>
        <w:pStyle w:val="Recuodecorpodetexto3"/>
        <w:ind w:left="2127" w:right="-198" w:hanging="2269"/>
        <w:rPr>
          <w:rFonts w:ascii="Times New Roman" w:hAnsi="Times New Roman"/>
          <w:sz w:val="24"/>
          <w:szCs w:val="24"/>
        </w:rPr>
      </w:pP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7" w:name="_Toc12161866"/>
      <w:bookmarkEnd w:id="7"/>
    </w:p>
    <w:p w:rsidR="000D0087" w:rsidRDefault="000D0087">
      <w:pPr>
        <w:widowControl/>
        <w:rPr>
          <w:sz w:val="24"/>
          <w:szCs w:val="24"/>
        </w:rPr>
      </w:pPr>
      <w:r>
        <w:rPr>
          <w:sz w:val="24"/>
          <w:szCs w:val="24"/>
        </w:rPr>
        <w:br w:type="page"/>
      </w:r>
    </w:p>
    <w:p w:rsidR="00244A00" w:rsidRPr="000D0087" w:rsidRDefault="00244A00" w:rsidP="00244A00">
      <w:pPr>
        <w:pStyle w:val="Recuodecorpodetexto3"/>
        <w:ind w:left="2127" w:right="-198" w:hanging="2269"/>
        <w:rPr>
          <w:rFonts w:ascii="Times New Roman" w:hAnsi="Times New Roman"/>
          <w:sz w:val="24"/>
          <w:szCs w:val="24"/>
        </w:rPr>
      </w:pPr>
    </w:p>
    <w:p w:rsidR="000D0087" w:rsidRPr="000D0087" w:rsidRDefault="000D0087" w:rsidP="00244A00">
      <w:pPr>
        <w:pStyle w:val="Recuodecorpodetexto3"/>
        <w:ind w:left="2127" w:right="-198" w:hanging="2269"/>
        <w:rPr>
          <w:rFonts w:ascii="Times New Roman" w:hAnsi="Times New Roman"/>
          <w:sz w:val="24"/>
          <w:szCs w:val="24"/>
        </w:rPr>
      </w:pPr>
    </w:p>
    <w:p w:rsidR="000D0087" w:rsidRPr="000D0087" w:rsidRDefault="000D0087" w:rsidP="000D0087">
      <w:pPr>
        <w:jc w:val="center"/>
        <w:rPr>
          <w:b/>
          <w:sz w:val="24"/>
          <w:szCs w:val="24"/>
        </w:rPr>
      </w:pPr>
      <w:r w:rsidRPr="000D0087">
        <w:rPr>
          <w:b/>
          <w:sz w:val="24"/>
          <w:szCs w:val="24"/>
        </w:rPr>
        <w:t>APÊNDICE I</w:t>
      </w:r>
    </w:p>
    <w:p w:rsidR="000D0087" w:rsidRPr="000D0087" w:rsidRDefault="000D0087" w:rsidP="000D0087">
      <w:pPr>
        <w:rPr>
          <w:sz w:val="24"/>
          <w:szCs w:val="24"/>
        </w:rPr>
      </w:pPr>
    </w:p>
    <w:p w:rsidR="000D0087" w:rsidRPr="000D0087" w:rsidRDefault="000D0087" w:rsidP="000D0087">
      <w:pPr>
        <w:jc w:val="center"/>
        <w:rPr>
          <w:sz w:val="24"/>
          <w:szCs w:val="24"/>
        </w:rPr>
      </w:pPr>
      <w:r w:rsidRPr="000D0087">
        <w:rPr>
          <w:sz w:val="24"/>
          <w:szCs w:val="24"/>
        </w:rPr>
        <w:t>TERMO DE RESPONSABILIDADE</w:t>
      </w: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PARTE INTERESSADA:</w:t>
      </w: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CARGO/FUNÇÃO DO 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 xml:space="preserve">TELEFONE: </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 ELETRÔNICO:</w:t>
      </w:r>
    </w:p>
    <w:p w:rsidR="000D0087" w:rsidRPr="000D0087" w:rsidRDefault="000D0087" w:rsidP="000D0087">
      <w:pPr>
        <w:jc w:val="both"/>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D353D0">
        <w:rPr>
          <w:sz w:val="24"/>
          <w:szCs w:val="24"/>
        </w:rPr>
        <w:t>pela SDCOM</w:t>
      </w:r>
      <w:r w:rsidRPr="000D0087">
        <w:rPr>
          <w:sz w:val="24"/>
          <w:szCs w:val="24"/>
        </w:rPr>
        <w:t>.</w:t>
      </w:r>
    </w:p>
    <w:p w:rsidR="000D0087" w:rsidRPr="000D0087" w:rsidRDefault="000D0087" w:rsidP="000D0087">
      <w:pPr>
        <w:jc w:val="both"/>
        <w:rPr>
          <w:sz w:val="24"/>
          <w:szCs w:val="24"/>
        </w:rPr>
      </w:pPr>
    </w:p>
    <w:p w:rsidR="000D0087" w:rsidRPr="000D0087" w:rsidRDefault="000D0087" w:rsidP="000D0087">
      <w:pPr>
        <w:ind w:firstLine="708"/>
        <w:jc w:val="both"/>
        <w:rPr>
          <w:sz w:val="24"/>
          <w:szCs w:val="24"/>
        </w:rPr>
      </w:pPr>
      <w:r w:rsidRPr="000D0087">
        <w:rPr>
          <w:sz w:val="24"/>
          <w:szCs w:val="24"/>
        </w:rPr>
        <w:t xml:space="preserve">Autorizo </w:t>
      </w:r>
      <w:r w:rsidR="00D353D0">
        <w:rPr>
          <w:sz w:val="24"/>
          <w:szCs w:val="24"/>
        </w:rPr>
        <w:t>a SDCOM</w:t>
      </w:r>
      <w:r w:rsidRPr="000D0087">
        <w:rPr>
          <w:sz w:val="24"/>
          <w:szCs w:val="24"/>
        </w:rPr>
        <w:t xml:space="preserve"> a utilizar as informações apresentadas neste questionário.</w:t>
      </w:r>
    </w:p>
    <w:p w:rsidR="000D0087" w:rsidRPr="000D0087" w:rsidRDefault="000D0087" w:rsidP="000D0087">
      <w:pPr>
        <w:ind w:firstLine="708"/>
        <w:jc w:val="both"/>
        <w:rPr>
          <w:sz w:val="24"/>
          <w:szCs w:val="24"/>
        </w:rPr>
      </w:pPr>
    </w:p>
    <w:p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0D0087" w:rsidRPr="000D0087" w:rsidRDefault="000D0087" w:rsidP="000D0087">
      <w:pPr>
        <w:ind w:firstLine="708"/>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right"/>
        <w:rPr>
          <w:sz w:val="24"/>
          <w:szCs w:val="24"/>
        </w:rPr>
      </w:pPr>
      <w:r w:rsidRPr="000D0087">
        <w:rPr>
          <w:sz w:val="24"/>
          <w:szCs w:val="24"/>
        </w:rPr>
        <w:t>Local e data</w:t>
      </w: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r w:rsidRPr="000D0087">
        <w:rPr>
          <w:sz w:val="24"/>
          <w:szCs w:val="24"/>
        </w:rPr>
        <w:t xml:space="preserve">Assinatura do representante legal </w:t>
      </w:r>
    </w:p>
    <w:p w:rsidR="000D0087" w:rsidRPr="000D0087" w:rsidRDefault="000D0087" w:rsidP="000D0087">
      <w:pPr>
        <w:jc w:val="center"/>
        <w:rPr>
          <w:sz w:val="24"/>
          <w:szCs w:val="24"/>
        </w:rPr>
      </w:pPr>
      <w:r w:rsidRPr="000D0087">
        <w:rPr>
          <w:sz w:val="24"/>
          <w:szCs w:val="24"/>
        </w:rPr>
        <w:t xml:space="preserve">Nome legível do representante legal </w:t>
      </w:r>
    </w:p>
    <w:p w:rsidR="000D0087" w:rsidRPr="000D0087" w:rsidRDefault="000D0087" w:rsidP="000D0087">
      <w:pPr>
        <w:jc w:val="center"/>
        <w:rPr>
          <w:sz w:val="24"/>
          <w:szCs w:val="24"/>
        </w:rPr>
      </w:pPr>
      <w:r w:rsidRPr="000D0087">
        <w:rPr>
          <w:sz w:val="24"/>
          <w:szCs w:val="24"/>
        </w:rPr>
        <w:t xml:space="preserve">Cargo do representante legal </w:t>
      </w:r>
    </w:p>
    <w:p w:rsidR="000D0087" w:rsidRPr="000D0087" w:rsidRDefault="000D0087" w:rsidP="000D0087">
      <w:pPr>
        <w:pStyle w:val="Recuodecorpodetexto3"/>
        <w:ind w:left="2127" w:right="-198" w:hanging="2269"/>
        <w:rPr>
          <w:sz w:val="24"/>
          <w:szCs w:val="24"/>
        </w:rPr>
      </w:pPr>
    </w:p>
    <w:p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182" w:rsidRDefault="00FF6182">
      <w:r>
        <w:separator/>
      </w:r>
    </w:p>
  </w:endnote>
  <w:endnote w:type="continuationSeparator" w:id="0">
    <w:p w:rsidR="00FF6182" w:rsidRDefault="00FF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5180A">
      <w:rPr>
        <w:rStyle w:val="Nmerodepgina"/>
        <w:noProof/>
      </w:rPr>
      <w:t>23</w:t>
    </w:r>
    <w:r>
      <w:rPr>
        <w:rStyle w:val="Nmerodepgina"/>
      </w:rPr>
      <w:fldChar w:fldCharType="end"/>
    </w:r>
  </w:p>
  <w:p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182" w:rsidRDefault="00FF6182">
      <w:r>
        <w:separator/>
      </w:r>
    </w:p>
  </w:footnote>
  <w:footnote w:type="continuationSeparator" w:id="0">
    <w:p w:rsidR="00FF6182" w:rsidRDefault="00FF6182">
      <w:r>
        <w:continuationSeparator/>
      </w:r>
    </w:p>
  </w:footnote>
  <w:footnote w:id="1">
    <w:p w:rsidR="003F5246" w:rsidRDefault="003F5246"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rsidR="003F5246" w:rsidRDefault="003F5246" w:rsidP="007E4B19">
      <w:pPr>
        <w:pStyle w:val="Textodenotaderodap"/>
      </w:pPr>
      <w:r>
        <w:rPr>
          <w:rStyle w:val="Refdenotaderodap"/>
        </w:rPr>
        <w:footnoteRef/>
      </w:r>
      <w:r>
        <w:t xml:space="preserve"> CONFIDENCIAL: significa que somente o Governo terá acesso às informações.</w:t>
      </w:r>
    </w:p>
  </w:footnote>
  <w:footnote w:id="3">
    <w:p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D0C"/>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180A"/>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6298A5"/>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BE2CE-176C-45FF-AE5A-38C59D8BC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6992</Words>
  <Characters>38935</Characters>
  <Application>Microsoft Office Word</Application>
  <DocSecurity>2</DocSecurity>
  <Lines>324</Lines>
  <Paragraphs>91</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45836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Paulo Henrique de Freitas Neves</cp:lastModifiedBy>
  <cp:revision>2</cp:revision>
  <cp:lastPrinted>2015-06-23T13:05:00Z</cp:lastPrinted>
  <dcterms:created xsi:type="dcterms:W3CDTF">2019-08-15T14:38:00Z</dcterms:created>
  <dcterms:modified xsi:type="dcterms:W3CDTF">2019-08-15T14:38:00Z</dcterms:modified>
</cp:coreProperties>
</file>